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3D" w:rsidRPr="001B5BC9" w:rsidRDefault="00051E3D" w:rsidP="00051E3D">
      <w:pPr>
        <w:pStyle w:val="12"/>
        <w:wordWrap w:val="0"/>
        <w:spacing w:line="400" w:lineRule="exact"/>
        <w:ind w:right="-54"/>
        <w:jc w:val="right"/>
        <w:rPr>
          <w:szCs w:val="24"/>
          <w:u w:val="single"/>
        </w:rPr>
      </w:pPr>
      <w:r w:rsidRPr="001B5BC9">
        <w:rPr>
          <w:rFonts w:hint="eastAsia"/>
          <w:szCs w:val="24"/>
          <w:u w:val="single"/>
        </w:rPr>
        <w:t xml:space="preserve">Annex </w:t>
      </w:r>
      <w:r w:rsidR="00A96138">
        <w:rPr>
          <w:rFonts w:hint="eastAsia"/>
          <w:szCs w:val="24"/>
          <w:u w:val="single"/>
        </w:rPr>
        <w:t>A</w:t>
      </w:r>
    </w:p>
    <w:p w:rsidR="00051E3D" w:rsidRPr="003449DD" w:rsidRDefault="00051E3D" w:rsidP="000860A9">
      <w:pPr>
        <w:ind w:rightChars="29" w:right="70"/>
        <w:jc w:val="center"/>
        <w:rPr>
          <w:b/>
          <w:sz w:val="26"/>
          <w:szCs w:val="26"/>
        </w:rPr>
      </w:pPr>
      <w:r w:rsidRPr="003449DD">
        <w:rPr>
          <w:b/>
          <w:sz w:val="26"/>
          <w:szCs w:val="26"/>
        </w:rPr>
        <w:t>Funding Scheme for Women’s Development</w:t>
      </w:r>
      <w:r w:rsidR="000718F5">
        <w:rPr>
          <w:b/>
          <w:sz w:val="26"/>
          <w:szCs w:val="26"/>
        </w:rPr>
        <w:t xml:space="preserve"> </w:t>
      </w:r>
      <w:r w:rsidR="000718F5">
        <w:rPr>
          <w:rFonts w:hint="eastAsia"/>
          <w:b/>
          <w:sz w:val="26"/>
          <w:szCs w:val="26"/>
        </w:rPr>
        <w:t>(Women</w:t>
      </w:r>
      <w:r w:rsidR="000718F5">
        <w:rPr>
          <w:b/>
          <w:sz w:val="26"/>
          <w:szCs w:val="26"/>
        </w:rPr>
        <w:t>’</w:t>
      </w:r>
      <w:r w:rsidR="000718F5">
        <w:rPr>
          <w:rFonts w:hint="eastAsia"/>
          <w:b/>
          <w:sz w:val="26"/>
          <w:szCs w:val="26"/>
        </w:rPr>
        <w:t>s Commission Stream)</w:t>
      </w:r>
    </w:p>
    <w:p w:rsidR="00051E3D" w:rsidRDefault="00051E3D" w:rsidP="000860A9">
      <w:pPr>
        <w:ind w:rightChars="29" w:right="70"/>
        <w:jc w:val="center"/>
        <w:rPr>
          <w:b/>
          <w:sz w:val="26"/>
          <w:szCs w:val="26"/>
        </w:rPr>
      </w:pPr>
      <w:r w:rsidRPr="001B5BC9">
        <w:rPr>
          <w:rFonts w:hint="eastAsia"/>
          <w:b/>
          <w:sz w:val="26"/>
          <w:szCs w:val="26"/>
        </w:rPr>
        <w:t>Permissible Items of Expenditure for Projects</w:t>
      </w:r>
      <w:r w:rsidR="005E3711">
        <w:rPr>
          <w:rFonts w:hint="eastAsia"/>
          <w:b/>
          <w:sz w:val="26"/>
          <w:szCs w:val="26"/>
        </w:rPr>
        <w:t xml:space="preserve"> and Limits of Expenditure</w:t>
      </w:r>
    </w:p>
    <w:p w:rsidR="00B532F2" w:rsidRDefault="00B532F2" w:rsidP="00F05C39">
      <w:pPr>
        <w:ind w:rightChars="29" w:right="70"/>
        <w:rPr>
          <w:b/>
          <w:sz w:val="26"/>
          <w:szCs w:val="26"/>
        </w:rPr>
      </w:pPr>
    </w:p>
    <w:p w:rsidR="00A96138" w:rsidRDefault="00A96138" w:rsidP="00F05C39">
      <w:pPr>
        <w:ind w:rightChars="29" w:right="70"/>
        <w:rPr>
          <w:b/>
          <w:sz w:val="26"/>
          <w:szCs w:val="26"/>
          <w:lang w:eastAsia="zh-HK"/>
        </w:rPr>
      </w:pPr>
      <w:r>
        <w:rPr>
          <w:rFonts w:hint="eastAsia"/>
          <w:b/>
          <w:sz w:val="26"/>
          <w:szCs w:val="26"/>
        </w:rPr>
        <w:t xml:space="preserve">(I) Applicable to </w:t>
      </w:r>
      <w:r w:rsidR="00F05C39">
        <w:rPr>
          <w:rFonts w:hint="eastAsia"/>
          <w:b/>
          <w:sz w:val="26"/>
          <w:szCs w:val="26"/>
        </w:rPr>
        <w:t>one</w:t>
      </w:r>
      <w:r w:rsidR="00F05C39">
        <w:rPr>
          <w:rFonts w:hint="eastAsia"/>
          <w:b/>
          <w:sz w:val="26"/>
          <w:szCs w:val="26"/>
          <w:lang w:eastAsia="zh-HK"/>
        </w:rPr>
        <w:t>-</w:t>
      </w:r>
      <w:r>
        <w:rPr>
          <w:rFonts w:hint="eastAsia"/>
          <w:b/>
          <w:sz w:val="26"/>
          <w:szCs w:val="26"/>
        </w:rPr>
        <w:t>year</w:t>
      </w:r>
      <w:r w:rsidR="00F05C39">
        <w:rPr>
          <w:rFonts w:hint="eastAsia"/>
          <w:b/>
          <w:sz w:val="26"/>
          <w:szCs w:val="26"/>
          <w:lang w:eastAsia="zh-HK"/>
        </w:rPr>
        <w:t xml:space="preserve"> projects</w:t>
      </w:r>
    </w:p>
    <w:tbl>
      <w:tblPr>
        <w:tblStyle w:val="a3"/>
        <w:tblW w:w="10008" w:type="dxa"/>
        <w:tblLayout w:type="fixed"/>
        <w:tblLook w:val="01E0" w:firstRow="1" w:lastRow="1" w:firstColumn="1" w:lastColumn="1" w:noHBand="0" w:noVBand="0"/>
      </w:tblPr>
      <w:tblGrid>
        <w:gridCol w:w="648"/>
        <w:gridCol w:w="824"/>
        <w:gridCol w:w="3224"/>
        <w:gridCol w:w="2612"/>
        <w:gridCol w:w="2700"/>
      </w:tblGrid>
      <w:tr w:rsidR="007B417D" w:rsidRPr="00B532F2" w:rsidTr="00305715">
        <w:trPr>
          <w:tblHeader/>
        </w:trPr>
        <w:tc>
          <w:tcPr>
            <w:tcW w:w="4696" w:type="dxa"/>
            <w:gridSpan w:val="3"/>
          </w:tcPr>
          <w:p w:rsidR="007B417D" w:rsidRPr="00B532F2" w:rsidRDefault="007B417D" w:rsidP="000860A9">
            <w:pPr>
              <w:ind w:rightChars="29" w:right="70"/>
              <w:jc w:val="center"/>
              <w:rPr>
                <w:b/>
              </w:rPr>
            </w:pPr>
            <w:r w:rsidRPr="00B532F2">
              <w:rPr>
                <w:b/>
              </w:rPr>
              <w:t>Permissible Items of Expenditure</w:t>
            </w:r>
          </w:p>
        </w:tc>
        <w:tc>
          <w:tcPr>
            <w:tcW w:w="2612" w:type="dxa"/>
          </w:tcPr>
          <w:p w:rsidR="007B417D" w:rsidRPr="00B532F2" w:rsidRDefault="007B417D" w:rsidP="000860A9">
            <w:pPr>
              <w:ind w:rightChars="29" w:right="70"/>
              <w:jc w:val="center"/>
              <w:rPr>
                <w:b/>
              </w:rPr>
            </w:pPr>
            <w:r w:rsidRPr="00B532F2">
              <w:rPr>
                <w:rFonts w:hint="eastAsia"/>
                <w:b/>
              </w:rPr>
              <w:t>Limits of Expenditure</w:t>
            </w:r>
          </w:p>
        </w:tc>
        <w:tc>
          <w:tcPr>
            <w:tcW w:w="2700" w:type="dxa"/>
          </w:tcPr>
          <w:p w:rsidR="007B417D" w:rsidRPr="00B532F2" w:rsidRDefault="007B417D" w:rsidP="000860A9">
            <w:pPr>
              <w:ind w:rightChars="29" w:right="70"/>
              <w:jc w:val="center"/>
              <w:rPr>
                <w:b/>
              </w:rPr>
            </w:pPr>
            <w:r w:rsidRPr="00B532F2">
              <w:rPr>
                <w:rFonts w:hint="eastAsia"/>
                <w:b/>
              </w:rPr>
              <w:t>Remarks</w:t>
            </w:r>
          </w:p>
        </w:tc>
      </w:tr>
      <w:tr w:rsidR="00305715" w:rsidRPr="004F0FE4" w:rsidTr="00305715">
        <w:tc>
          <w:tcPr>
            <w:tcW w:w="648" w:type="dxa"/>
            <w:tcBorders>
              <w:right w:val="nil"/>
            </w:tcBorders>
          </w:tcPr>
          <w:p w:rsidR="00305715" w:rsidRPr="004F0FE4" w:rsidRDefault="00305715" w:rsidP="005E3711">
            <w:pPr>
              <w:ind w:rightChars="29" w:right="70"/>
              <w:jc w:val="both"/>
              <w:rPr>
                <w:b/>
              </w:rPr>
            </w:pPr>
            <w:r w:rsidRPr="004F0FE4">
              <w:rPr>
                <w:b/>
              </w:rPr>
              <w:t>1.</w:t>
            </w:r>
            <w:r>
              <w:rPr>
                <w:rFonts w:hint="eastAsia"/>
                <w:b/>
              </w:rPr>
              <w:t xml:space="preserve"> </w:t>
            </w:r>
          </w:p>
        </w:tc>
        <w:tc>
          <w:tcPr>
            <w:tcW w:w="9360" w:type="dxa"/>
            <w:gridSpan w:val="4"/>
            <w:tcBorders>
              <w:left w:val="nil"/>
            </w:tcBorders>
          </w:tcPr>
          <w:p w:rsidR="00305715" w:rsidRPr="004F0FE4" w:rsidRDefault="00305715" w:rsidP="005E3711">
            <w:pPr>
              <w:ind w:rightChars="29" w:right="70"/>
              <w:jc w:val="both"/>
              <w:rPr>
                <w:b/>
              </w:rPr>
            </w:pPr>
            <w:r w:rsidRPr="004F0FE4">
              <w:rPr>
                <w:rFonts w:hint="eastAsia"/>
                <w:b/>
              </w:rPr>
              <w:t>Publicity and Printing Materials</w:t>
            </w:r>
          </w:p>
        </w:tc>
      </w:tr>
      <w:tr w:rsidR="007B417D" w:rsidRPr="005E3711" w:rsidTr="00305715">
        <w:tc>
          <w:tcPr>
            <w:tcW w:w="648" w:type="dxa"/>
            <w:tcBorders>
              <w:right w:val="nil"/>
            </w:tcBorders>
          </w:tcPr>
          <w:p w:rsidR="007B417D" w:rsidRPr="005E3711" w:rsidRDefault="007B417D" w:rsidP="00305715">
            <w:pPr>
              <w:ind w:rightChars="29" w:right="70"/>
            </w:pPr>
            <w:r>
              <w:rPr>
                <w:rFonts w:hint="eastAsia"/>
              </w:rPr>
              <w:t>1.1</w:t>
            </w:r>
          </w:p>
        </w:tc>
        <w:tc>
          <w:tcPr>
            <w:tcW w:w="4048" w:type="dxa"/>
            <w:gridSpan w:val="2"/>
            <w:tcBorders>
              <w:left w:val="nil"/>
            </w:tcBorders>
          </w:tcPr>
          <w:p w:rsidR="007B417D" w:rsidRPr="005E3711" w:rsidRDefault="007B417D" w:rsidP="005E3711">
            <w:pPr>
              <w:ind w:rightChars="29" w:right="70"/>
              <w:jc w:val="both"/>
            </w:pPr>
            <w:r>
              <w:rPr>
                <w:rFonts w:hint="eastAsia"/>
              </w:rPr>
              <w:t>Publicity (such as poster</w:t>
            </w:r>
            <w:r w:rsidR="008C32C3">
              <w:rPr>
                <w:rFonts w:hint="eastAsia"/>
              </w:rPr>
              <w:t>s</w:t>
            </w:r>
            <w:r>
              <w:rPr>
                <w:rFonts w:hint="eastAsia"/>
              </w:rPr>
              <w:t>, banner</w:t>
            </w:r>
            <w:r w:rsidR="008C32C3">
              <w:rPr>
                <w:rFonts w:hint="eastAsia"/>
              </w:rPr>
              <w:t>s</w:t>
            </w:r>
            <w:r>
              <w:rPr>
                <w:rFonts w:hint="eastAsia"/>
              </w:rPr>
              <w:t>, leaflet</w:t>
            </w:r>
            <w:r w:rsidR="008C32C3">
              <w:rPr>
                <w:rFonts w:hint="eastAsia"/>
              </w:rPr>
              <w:t>s</w:t>
            </w:r>
            <w:r>
              <w:rPr>
                <w:rFonts w:hint="eastAsia"/>
              </w:rPr>
              <w:t>, etc.)</w:t>
            </w:r>
          </w:p>
        </w:tc>
        <w:tc>
          <w:tcPr>
            <w:tcW w:w="2612" w:type="dxa"/>
          </w:tcPr>
          <w:p w:rsidR="007B417D" w:rsidRPr="005E3711" w:rsidRDefault="007B417D" w:rsidP="004F0FE4">
            <w:pPr>
              <w:ind w:rightChars="29" w:right="70"/>
              <w:jc w:val="center"/>
            </w:pPr>
            <w:r>
              <w:rPr>
                <w:rFonts w:hint="eastAsia"/>
              </w:rPr>
              <w:t>$</w:t>
            </w:r>
            <w:r w:rsidR="001B4748">
              <w:rPr>
                <w:rFonts w:hint="eastAsia"/>
              </w:rPr>
              <w:t>7</w:t>
            </w:r>
            <w:r>
              <w:rPr>
                <w:rFonts w:hint="eastAsia"/>
              </w:rPr>
              <w:t>,000</w:t>
            </w:r>
          </w:p>
        </w:tc>
        <w:tc>
          <w:tcPr>
            <w:tcW w:w="2700" w:type="dxa"/>
          </w:tcPr>
          <w:p w:rsidR="007B417D" w:rsidRPr="00321ED9" w:rsidRDefault="007B417D" w:rsidP="004F0FE4">
            <w:pPr>
              <w:jc w:val="both"/>
            </w:pPr>
            <w:r>
              <w:rPr>
                <w:rFonts w:hint="eastAsia"/>
              </w:rPr>
              <w:t>Not exceed</w:t>
            </w:r>
            <w:r w:rsidR="0033600F">
              <w:rPr>
                <w:rFonts w:hint="eastAsia"/>
              </w:rPr>
              <w:t>ing</w:t>
            </w:r>
            <w:r>
              <w:rPr>
                <w:rFonts w:hint="eastAsia"/>
              </w:rPr>
              <w:t xml:space="preserve"> $3 per poster</w:t>
            </w:r>
          </w:p>
          <w:p w:rsidR="007B417D" w:rsidRDefault="007B417D" w:rsidP="004F0FE4">
            <w:pPr>
              <w:jc w:val="both"/>
            </w:pPr>
            <w:r>
              <w:rPr>
                <w:rFonts w:hint="eastAsia"/>
              </w:rPr>
              <w:t>Not exceed</w:t>
            </w:r>
            <w:r w:rsidR="0033600F">
              <w:rPr>
                <w:rFonts w:hint="eastAsia"/>
              </w:rPr>
              <w:t>ing</w:t>
            </w:r>
            <w:r>
              <w:rPr>
                <w:rFonts w:hint="eastAsia"/>
              </w:rPr>
              <w:t xml:space="preserve"> $</w:t>
            </w:r>
            <w:r w:rsidR="002F42AF">
              <w:t>1</w:t>
            </w:r>
            <w:r w:rsidR="002F42AF">
              <w:rPr>
                <w:rFonts w:hint="eastAsia"/>
              </w:rPr>
              <w:t xml:space="preserve">50 </w:t>
            </w:r>
            <w:r>
              <w:rPr>
                <w:rFonts w:hint="eastAsia"/>
              </w:rPr>
              <w:t>per banner</w:t>
            </w:r>
          </w:p>
          <w:p w:rsidR="007B417D" w:rsidRPr="00321ED9" w:rsidRDefault="007B417D" w:rsidP="004F0FE4">
            <w:pPr>
              <w:jc w:val="both"/>
            </w:pPr>
            <w:r>
              <w:rPr>
                <w:rFonts w:hint="eastAsia"/>
              </w:rPr>
              <w:t>Not exceed</w:t>
            </w:r>
            <w:r w:rsidR="0033600F">
              <w:rPr>
                <w:rFonts w:hint="eastAsia"/>
              </w:rPr>
              <w:t>ing</w:t>
            </w:r>
            <w:r>
              <w:rPr>
                <w:rFonts w:hint="eastAsia"/>
              </w:rPr>
              <w:t xml:space="preserve"> $1 per leaflet</w:t>
            </w:r>
          </w:p>
          <w:p w:rsidR="007B417D" w:rsidRDefault="007B417D" w:rsidP="004F0FE4">
            <w:pPr>
              <w:jc w:val="both"/>
            </w:pPr>
          </w:p>
          <w:p w:rsidR="007B417D" w:rsidRPr="005E3711" w:rsidRDefault="007B417D" w:rsidP="004F0FE4">
            <w:pPr>
              <w:ind w:rightChars="29" w:right="70"/>
              <w:jc w:val="both"/>
            </w:pPr>
            <w:r>
              <w:rPr>
                <w:rFonts w:hint="eastAsia"/>
              </w:rPr>
              <w:t>Including design and printing cost</w:t>
            </w:r>
          </w:p>
        </w:tc>
      </w:tr>
      <w:tr w:rsidR="007B417D" w:rsidRPr="005E3711" w:rsidTr="00305715">
        <w:tc>
          <w:tcPr>
            <w:tcW w:w="648" w:type="dxa"/>
            <w:tcBorders>
              <w:bottom w:val="single" w:sz="4" w:space="0" w:color="auto"/>
              <w:right w:val="nil"/>
            </w:tcBorders>
          </w:tcPr>
          <w:p w:rsidR="007B417D" w:rsidRPr="005E3711" w:rsidRDefault="007B417D" w:rsidP="00305715">
            <w:pPr>
              <w:ind w:rightChars="29" w:right="70"/>
            </w:pPr>
            <w:r>
              <w:rPr>
                <w:rFonts w:hint="eastAsia"/>
              </w:rPr>
              <w:t>1.2</w:t>
            </w:r>
          </w:p>
        </w:tc>
        <w:tc>
          <w:tcPr>
            <w:tcW w:w="4048" w:type="dxa"/>
            <w:gridSpan w:val="2"/>
            <w:tcBorders>
              <w:left w:val="nil"/>
              <w:bottom w:val="single" w:sz="4" w:space="0" w:color="auto"/>
            </w:tcBorders>
          </w:tcPr>
          <w:p w:rsidR="007B417D" w:rsidRPr="005E3711" w:rsidRDefault="007B417D" w:rsidP="004F0FE4">
            <w:pPr>
              <w:ind w:rightChars="29" w:right="70"/>
              <w:jc w:val="both"/>
            </w:pPr>
            <w:r>
              <w:rPr>
                <w:rFonts w:hint="eastAsia"/>
              </w:rPr>
              <w:t>Print</w:t>
            </w:r>
            <w:r w:rsidR="007973FC">
              <w:rPr>
                <w:rFonts w:hint="eastAsia"/>
              </w:rPr>
              <w:t>ed</w:t>
            </w:r>
            <w:r>
              <w:rPr>
                <w:rFonts w:hint="eastAsia"/>
              </w:rPr>
              <w:t xml:space="preserve"> items</w:t>
            </w:r>
            <w:r w:rsidR="00637818">
              <w:rPr>
                <w:rFonts w:hint="eastAsia"/>
              </w:rPr>
              <w:t xml:space="preserve"> </w:t>
            </w:r>
            <w:r w:rsidRPr="00321ED9">
              <w:t>(</w:t>
            </w:r>
            <w:r>
              <w:rPr>
                <w:rFonts w:hint="eastAsia"/>
              </w:rPr>
              <w:t>such as questionnaire</w:t>
            </w:r>
            <w:r w:rsidR="008C32C3">
              <w:rPr>
                <w:rFonts w:hint="eastAsia"/>
              </w:rPr>
              <w:t>s</w:t>
            </w:r>
            <w:r>
              <w:rPr>
                <w:rFonts w:hint="eastAsia"/>
              </w:rPr>
              <w:t>, report</w:t>
            </w:r>
            <w:r w:rsidR="008C32C3">
              <w:rPr>
                <w:rFonts w:hint="eastAsia"/>
              </w:rPr>
              <w:t>s</w:t>
            </w:r>
            <w:r>
              <w:rPr>
                <w:rFonts w:hint="eastAsia"/>
              </w:rPr>
              <w:t>, pamphlet</w:t>
            </w:r>
            <w:r w:rsidR="008C32C3">
              <w:rPr>
                <w:rFonts w:hint="eastAsia"/>
              </w:rPr>
              <w:t>s</w:t>
            </w:r>
            <w:r>
              <w:rPr>
                <w:rFonts w:hint="eastAsia"/>
              </w:rPr>
              <w:t>, portfolio, application form</w:t>
            </w:r>
            <w:r w:rsidR="008C32C3">
              <w:rPr>
                <w:rFonts w:hint="eastAsia"/>
              </w:rPr>
              <w:t>s</w:t>
            </w:r>
            <w:r>
              <w:rPr>
                <w:rFonts w:hint="eastAsia"/>
              </w:rPr>
              <w:t>, admission coupon</w:t>
            </w:r>
            <w:r w:rsidR="008C32C3">
              <w:rPr>
                <w:rFonts w:hint="eastAsia"/>
              </w:rPr>
              <w:t>s</w:t>
            </w:r>
            <w:r>
              <w:rPr>
                <w:rFonts w:hint="eastAsia"/>
              </w:rPr>
              <w:t xml:space="preserve">, </w:t>
            </w:r>
            <w:r w:rsidR="00A908FF">
              <w:rPr>
                <w:rFonts w:hint="eastAsia"/>
              </w:rPr>
              <w:t xml:space="preserve">invitation cards, </w:t>
            </w:r>
            <w:r w:rsidR="003966B4">
              <w:rPr>
                <w:rFonts w:hint="eastAsia"/>
              </w:rPr>
              <w:t xml:space="preserve">notes, </w:t>
            </w:r>
            <w:r>
              <w:rPr>
                <w:rFonts w:hint="eastAsia"/>
              </w:rPr>
              <w:t>certificate</w:t>
            </w:r>
            <w:r w:rsidR="008C32C3">
              <w:rPr>
                <w:rFonts w:hint="eastAsia"/>
              </w:rPr>
              <w:t>s</w:t>
            </w:r>
            <w:r>
              <w:rPr>
                <w:rFonts w:hint="eastAsia"/>
              </w:rPr>
              <w:t>)</w:t>
            </w:r>
          </w:p>
        </w:tc>
        <w:tc>
          <w:tcPr>
            <w:tcW w:w="2612" w:type="dxa"/>
            <w:tcBorders>
              <w:bottom w:val="single" w:sz="4" w:space="0" w:color="auto"/>
            </w:tcBorders>
          </w:tcPr>
          <w:p w:rsidR="007B417D" w:rsidRPr="005E3711" w:rsidRDefault="007B417D" w:rsidP="004F0FE4">
            <w:pPr>
              <w:ind w:rightChars="29" w:right="70"/>
              <w:jc w:val="center"/>
            </w:pPr>
            <w:r>
              <w:rPr>
                <w:rFonts w:hint="eastAsia"/>
              </w:rPr>
              <w:t>$1</w:t>
            </w:r>
            <w:r w:rsidR="001B4748">
              <w:rPr>
                <w:rFonts w:hint="eastAsia"/>
              </w:rPr>
              <w:t>3</w:t>
            </w:r>
            <w:r>
              <w:rPr>
                <w:rFonts w:hint="eastAsia"/>
              </w:rPr>
              <w:t>,000</w:t>
            </w:r>
          </w:p>
        </w:tc>
        <w:tc>
          <w:tcPr>
            <w:tcW w:w="2700" w:type="dxa"/>
            <w:tcBorders>
              <w:bottom w:val="single" w:sz="4" w:space="0" w:color="auto"/>
            </w:tcBorders>
          </w:tcPr>
          <w:p w:rsidR="007B417D" w:rsidRPr="005E3711" w:rsidRDefault="007B417D" w:rsidP="004F0FE4">
            <w:pPr>
              <w:ind w:rightChars="29" w:right="70"/>
              <w:jc w:val="both"/>
            </w:pPr>
            <w:r>
              <w:rPr>
                <w:rFonts w:hint="eastAsia"/>
              </w:rPr>
              <w:t xml:space="preserve">Printing of questionnaires and reports are </w:t>
            </w:r>
            <w:r w:rsidR="00EC32A9">
              <w:t>limited to</w:t>
            </w:r>
            <w:r>
              <w:rPr>
                <w:rFonts w:hint="eastAsia"/>
              </w:rPr>
              <w:t xml:space="preserve"> </w:t>
            </w:r>
            <w:r w:rsidRPr="00F1548A">
              <w:rPr>
                <w:rFonts w:hint="eastAsia"/>
                <w:lang w:val="en-GB"/>
              </w:rPr>
              <w:t>organisation</w:t>
            </w:r>
            <w:r>
              <w:rPr>
                <w:rFonts w:hint="eastAsia"/>
              </w:rPr>
              <w:t xml:space="preserve"> which questionnaire and survey activities are implemented</w:t>
            </w:r>
          </w:p>
        </w:tc>
      </w:tr>
      <w:tr w:rsidR="00305715" w:rsidRPr="004F0FE4" w:rsidTr="00305715">
        <w:trPr>
          <w:cantSplit/>
        </w:trPr>
        <w:tc>
          <w:tcPr>
            <w:tcW w:w="648" w:type="dxa"/>
            <w:tcBorders>
              <w:bottom w:val="single" w:sz="4" w:space="0" w:color="auto"/>
              <w:right w:val="nil"/>
            </w:tcBorders>
          </w:tcPr>
          <w:p w:rsidR="00305715" w:rsidRPr="004F0FE4" w:rsidRDefault="00305715" w:rsidP="004F0FE4">
            <w:pPr>
              <w:ind w:rightChars="29" w:right="70"/>
              <w:jc w:val="both"/>
              <w:rPr>
                <w:b/>
              </w:rPr>
            </w:pPr>
            <w:r w:rsidRPr="004F0FE4">
              <w:rPr>
                <w:rFonts w:hint="eastAsia"/>
                <w:b/>
              </w:rPr>
              <w:t>2.</w:t>
            </w:r>
            <w:r>
              <w:rPr>
                <w:rFonts w:hint="eastAsia"/>
                <w:b/>
              </w:rPr>
              <w:t xml:space="preserve"> </w:t>
            </w:r>
          </w:p>
        </w:tc>
        <w:tc>
          <w:tcPr>
            <w:tcW w:w="9360" w:type="dxa"/>
            <w:gridSpan w:val="4"/>
            <w:tcBorders>
              <w:left w:val="nil"/>
              <w:bottom w:val="single" w:sz="4" w:space="0" w:color="auto"/>
            </w:tcBorders>
          </w:tcPr>
          <w:p w:rsidR="00305715" w:rsidRPr="004F0FE4" w:rsidRDefault="00305715" w:rsidP="004F0FE4">
            <w:pPr>
              <w:ind w:rightChars="29" w:right="70"/>
              <w:jc w:val="both"/>
              <w:rPr>
                <w:b/>
              </w:rPr>
            </w:pPr>
            <w:r>
              <w:rPr>
                <w:rFonts w:hint="eastAsia"/>
                <w:b/>
              </w:rPr>
              <w:t>Venue / Equipment</w:t>
            </w:r>
          </w:p>
        </w:tc>
      </w:tr>
      <w:tr w:rsidR="00170D4B" w:rsidRPr="005E3711" w:rsidTr="00305715">
        <w:tc>
          <w:tcPr>
            <w:tcW w:w="648" w:type="dxa"/>
            <w:tcBorders>
              <w:top w:val="nil"/>
              <w:left w:val="single" w:sz="4" w:space="0" w:color="auto"/>
              <w:bottom w:val="nil"/>
              <w:right w:val="nil"/>
            </w:tcBorders>
          </w:tcPr>
          <w:p w:rsidR="00170D4B" w:rsidRDefault="00170D4B" w:rsidP="00305715">
            <w:pPr>
              <w:ind w:rightChars="29" w:right="70"/>
            </w:pPr>
            <w:r>
              <w:rPr>
                <w:rFonts w:hint="eastAsia"/>
              </w:rPr>
              <w:t>2.1</w:t>
            </w:r>
          </w:p>
        </w:tc>
        <w:tc>
          <w:tcPr>
            <w:tcW w:w="4048" w:type="dxa"/>
            <w:gridSpan w:val="2"/>
            <w:tcBorders>
              <w:top w:val="nil"/>
              <w:left w:val="nil"/>
              <w:bottom w:val="nil"/>
              <w:right w:val="single" w:sz="4" w:space="0" w:color="auto"/>
            </w:tcBorders>
          </w:tcPr>
          <w:p w:rsidR="00170D4B" w:rsidRDefault="00170D4B" w:rsidP="007B417D">
            <w:pPr>
              <w:ind w:rightChars="29" w:right="70"/>
              <w:jc w:val="both"/>
            </w:pPr>
            <w:r>
              <w:rPr>
                <w:rFonts w:hint="eastAsia"/>
              </w:rPr>
              <w:t>Hire of venue</w:t>
            </w:r>
          </w:p>
        </w:tc>
        <w:tc>
          <w:tcPr>
            <w:tcW w:w="2612" w:type="dxa"/>
            <w:tcBorders>
              <w:top w:val="single" w:sz="4" w:space="0" w:color="auto"/>
              <w:left w:val="single" w:sz="4" w:space="0" w:color="auto"/>
              <w:bottom w:val="nil"/>
              <w:right w:val="single" w:sz="4" w:space="0" w:color="auto"/>
            </w:tcBorders>
            <w:shd w:val="clear" w:color="auto" w:fill="auto"/>
          </w:tcPr>
          <w:p w:rsidR="00170D4B" w:rsidRDefault="00170D4B" w:rsidP="004F0FE4">
            <w:pPr>
              <w:ind w:rightChars="29" w:right="70"/>
              <w:jc w:val="center"/>
            </w:pPr>
          </w:p>
        </w:tc>
        <w:tc>
          <w:tcPr>
            <w:tcW w:w="2700" w:type="dxa"/>
            <w:vMerge w:val="restart"/>
            <w:tcBorders>
              <w:left w:val="single" w:sz="4" w:space="0" w:color="auto"/>
              <w:right w:val="single" w:sz="4" w:space="0" w:color="auto"/>
            </w:tcBorders>
            <w:shd w:val="clear" w:color="auto" w:fill="auto"/>
          </w:tcPr>
          <w:p w:rsidR="00170D4B" w:rsidRPr="00321ED9" w:rsidRDefault="007B3B30" w:rsidP="00170D4B">
            <w:pPr>
              <w:jc w:val="both"/>
            </w:pPr>
            <w:r>
              <w:t>In</w:t>
            </w:r>
            <w:r w:rsidRPr="007B3B30">
              <w:t xml:space="preserve"> general, venues whose hire charges could be fully waived or more affordable shall be given priority in choosing the  venue of the project</w:t>
            </w:r>
          </w:p>
          <w:p w:rsidR="00170D4B" w:rsidRPr="00321ED9" w:rsidRDefault="00170D4B" w:rsidP="00170D4B">
            <w:pPr>
              <w:jc w:val="both"/>
            </w:pPr>
          </w:p>
          <w:p w:rsidR="00170D4B" w:rsidRPr="005E3711" w:rsidRDefault="00170D4B" w:rsidP="00EA30CB">
            <w:pPr>
              <w:jc w:val="both"/>
            </w:pPr>
            <w:r>
              <w:rPr>
                <w:rFonts w:hint="eastAsia"/>
              </w:rPr>
              <w:t xml:space="preserve">For an event </w:t>
            </w:r>
            <w:r w:rsidR="00EA30CB">
              <w:t>organise</w:t>
            </w:r>
            <w:r w:rsidR="00B532F2">
              <w:rPr>
                <w:rFonts w:hint="eastAsia"/>
              </w:rPr>
              <w:t>d</w:t>
            </w:r>
            <w:r>
              <w:rPr>
                <w:rFonts w:hint="eastAsia"/>
              </w:rPr>
              <w:t xml:space="preserve"> </w:t>
            </w:r>
            <w:r>
              <w:t>in the</w:t>
            </w:r>
            <w:r>
              <w:rPr>
                <w:rFonts w:hint="eastAsia"/>
              </w:rPr>
              <w:t xml:space="preserve"> funded </w:t>
            </w:r>
            <w:r w:rsidRPr="00F1548A">
              <w:rPr>
                <w:rFonts w:hint="eastAsia"/>
                <w:lang w:val="en-GB"/>
              </w:rPr>
              <w:t>organisation</w:t>
            </w:r>
            <w:r w:rsidRPr="00F1548A">
              <w:rPr>
                <w:lang w:val="en-GB"/>
              </w:rPr>
              <w:t>’</w:t>
            </w:r>
            <w:r w:rsidRPr="00F1548A">
              <w:rPr>
                <w:rFonts w:hint="eastAsia"/>
                <w:lang w:val="en-GB"/>
              </w:rPr>
              <w:t>s</w:t>
            </w:r>
            <w:r>
              <w:rPr>
                <w:rFonts w:hint="eastAsia"/>
              </w:rPr>
              <w:t xml:space="preserve"> own venue, the hire cost will not be funded</w:t>
            </w:r>
          </w:p>
        </w:tc>
      </w:tr>
      <w:tr w:rsidR="00342356" w:rsidRPr="005E3711" w:rsidTr="00305715">
        <w:tc>
          <w:tcPr>
            <w:tcW w:w="648" w:type="dxa"/>
            <w:tcBorders>
              <w:top w:val="nil"/>
              <w:left w:val="single" w:sz="4" w:space="0" w:color="auto"/>
              <w:bottom w:val="nil"/>
              <w:right w:val="nil"/>
            </w:tcBorders>
          </w:tcPr>
          <w:p w:rsidR="00342356" w:rsidRDefault="00342356" w:rsidP="00305715">
            <w:pPr>
              <w:ind w:rightChars="29" w:right="70"/>
            </w:pPr>
          </w:p>
        </w:tc>
        <w:tc>
          <w:tcPr>
            <w:tcW w:w="824" w:type="dxa"/>
            <w:tcBorders>
              <w:top w:val="nil"/>
              <w:left w:val="nil"/>
              <w:bottom w:val="nil"/>
              <w:right w:val="nil"/>
            </w:tcBorders>
          </w:tcPr>
          <w:p w:rsidR="00342356" w:rsidRDefault="00342356" w:rsidP="004F0FE4">
            <w:pPr>
              <w:ind w:rightChars="29" w:right="70"/>
              <w:jc w:val="both"/>
            </w:pPr>
            <w:smartTag w:uri="urn:schemas-microsoft-com:office:smarttags" w:element="chsdate">
              <w:smartTagPr>
                <w:attr w:name="IsROCDate" w:val="False"/>
                <w:attr w:name="IsLunarDate" w:val="False"/>
                <w:attr w:name="Day" w:val="30"/>
                <w:attr w:name="Month" w:val="12"/>
                <w:attr w:name="Year" w:val="1899"/>
              </w:smartTagPr>
              <w:r>
                <w:rPr>
                  <w:rFonts w:hint="eastAsia"/>
                </w:rPr>
                <w:t>2.1.1</w:t>
              </w:r>
            </w:smartTag>
          </w:p>
        </w:tc>
        <w:tc>
          <w:tcPr>
            <w:tcW w:w="3224" w:type="dxa"/>
            <w:tcBorders>
              <w:top w:val="nil"/>
              <w:left w:val="nil"/>
              <w:bottom w:val="nil"/>
              <w:right w:val="single" w:sz="4" w:space="0" w:color="auto"/>
            </w:tcBorders>
          </w:tcPr>
          <w:p w:rsidR="00342356" w:rsidRDefault="00342356" w:rsidP="007B417D">
            <w:pPr>
              <w:ind w:rightChars="29" w:right="70"/>
              <w:jc w:val="both"/>
            </w:pPr>
            <w:r>
              <w:rPr>
                <w:rFonts w:hint="eastAsia"/>
              </w:rPr>
              <w:t>Community Hall</w:t>
            </w:r>
          </w:p>
        </w:tc>
        <w:tc>
          <w:tcPr>
            <w:tcW w:w="2612" w:type="dxa"/>
            <w:tcBorders>
              <w:top w:val="nil"/>
              <w:left w:val="single" w:sz="4" w:space="0" w:color="auto"/>
              <w:bottom w:val="nil"/>
              <w:right w:val="single" w:sz="4" w:space="0" w:color="auto"/>
            </w:tcBorders>
            <w:shd w:val="clear" w:color="auto" w:fill="auto"/>
          </w:tcPr>
          <w:p w:rsidR="00342356" w:rsidRDefault="00342356" w:rsidP="00342356">
            <w:pPr>
              <w:ind w:rightChars="29" w:right="70"/>
              <w:jc w:val="center"/>
            </w:pPr>
            <w:r>
              <w:rPr>
                <w:rFonts w:hint="eastAsia"/>
              </w:rPr>
              <w:t>According to the current rates as set by Home Affairs Department</w:t>
            </w:r>
          </w:p>
          <w:p w:rsidR="00342356" w:rsidRDefault="00342356" w:rsidP="00342356">
            <w:pPr>
              <w:ind w:rightChars="29" w:right="70"/>
              <w:jc w:val="center"/>
            </w:pPr>
          </w:p>
        </w:tc>
        <w:tc>
          <w:tcPr>
            <w:tcW w:w="2700" w:type="dxa"/>
            <w:vMerge/>
            <w:tcBorders>
              <w:left w:val="single" w:sz="4" w:space="0" w:color="auto"/>
              <w:bottom w:val="single" w:sz="4" w:space="0" w:color="auto"/>
              <w:right w:val="single" w:sz="4" w:space="0" w:color="auto"/>
            </w:tcBorders>
            <w:shd w:val="clear" w:color="auto" w:fill="auto"/>
          </w:tcPr>
          <w:p w:rsidR="00342356" w:rsidRPr="005E3711" w:rsidRDefault="00342356" w:rsidP="007510F7">
            <w:pPr>
              <w:jc w:val="both"/>
            </w:pPr>
          </w:p>
        </w:tc>
      </w:tr>
      <w:tr w:rsidR="00170D4B" w:rsidRPr="005E3711" w:rsidTr="00305715">
        <w:tc>
          <w:tcPr>
            <w:tcW w:w="648" w:type="dxa"/>
            <w:tcBorders>
              <w:top w:val="nil"/>
              <w:left w:val="single" w:sz="4" w:space="0" w:color="auto"/>
              <w:bottom w:val="single" w:sz="4" w:space="0" w:color="auto"/>
              <w:right w:val="nil"/>
            </w:tcBorders>
          </w:tcPr>
          <w:p w:rsidR="00170D4B" w:rsidRDefault="00170D4B" w:rsidP="00305715">
            <w:pPr>
              <w:ind w:rightChars="29" w:right="70"/>
            </w:pPr>
          </w:p>
        </w:tc>
        <w:tc>
          <w:tcPr>
            <w:tcW w:w="824" w:type="dxa"/>
            <w:tcBorders>
              <w:top w:val="nil"/>
              <w:left w:val="nil"/>
              <w:bottom w:val="single" w:sz="4" w:space="0" w:color="auto"/>
              <w:right w:val="nil"/>
            </w:tcBorders>
          </w:tcPr>
          <w:p w:rsidR="00170D4B" w:rsidRDefault="00170D4B" w:rsidP="004F0FE4">
            <w:pPr>
              <w:ind w:rightChars="29" w:right="70"/>
              <w:jc w:val="both"/>
            </w:pPr>
            <w:smartTag w:uri="urn:schemas-microsoft-com:office:smarttags" w:element="chsdate">
              <w:smartTagPr>
                <w:attr w:name="Year" w:val="1899"/>
                <w:attr w:name="Month" w:val="12"/>
                <w:attr w:name="Day" w:val="30"/>
                <w:attr w:name="IsLunarDate" w:val="False"/>
                <w:attr w:name="IsROCDate" w:val="False"/>
              </w:smartTagPr>
              <w:r>
                <w:rPr>
                  <w:rFonts w:hint="eastAsia"/>
                </w:rPr>
                <w:t>2.1.2</w:t>
              </w:r>
            </w:smartTag>
          </w:p>
        </w:tc>
        <w:tc>
          <w:tcPr>
            <w:tcW w:w="3224" w:type="dxa"/>
            <w:tcBorders>
              <w:top w:val="nil"/>
              <w:left w:val="nil"/>
              <w:bottom w:val="single" w:sz="4" w:space="0" w:color="auto"/>
              <w:right w:val="single" w:sz="4" w:space="0" w:color="auto"/>
            </w:tcBorders>
          </w:tcPr>
          <w:p w:rsidR="00170D4B" w:rsidRDefault="00170D4B" w:rsidP="004F0FE4">
            <w:pPr>
              <w:ind w:rightChars="29" w:right="70"/>
              <w:jc w:val="both"/>
            </w:pPr>
            <w:r>
              <w:rPr>
                <w:rFonts w:hint="eastAsia"/>
              </w:rPr>
              <w:t>Others</w:t>
            </w:r>
          </w:p>
        </w:tc>
        <w:tc>
          <w:tcPr>
            <w:tcW w:w="2612" w:type="dxa"/>
            <w:tcBorders>
              <w:top w:val="nil"/>
              <w:left w:val="single" w:sz="4" w:space="0" w:color="auto"/>
              <w:bottom w:val="single" w:sz="4" w:space="0" w:color="auto"/>
              <w:right w:val="single" w:sz="4" w:space="0" w:color="auto"/>
            </w:tcBorders>
            <w:shd w:val="clear" w:color="auto" w:fill="auto"/>
          </w:tcPr>
          <w:p w:rsidR="00170D4B" w:rsidRDefault="00C162F9" w:rsidP="00C162F9">
            <w:pPr>
              <w:ind w:rightChars="29" w:right="70"/>
              <w:jc w:val="center"/>
            </w:pPr>
            <w:r w:rsidRPr="0011296C">
              <w:t>$500 per hour</w:t>
            </w:r>
          </w:p>
        </w:tc>
        <w:tc>
          <w:tcPr>
            <w:tcW w:w="2700" w:type="dxa"/>
            <w:vMerge/>
            <w:tcBorders>
              <w:left w:val="single" w:sz="4" w:space="0" w:color="auto"/>
              <w:bottom w:val="single" w:sz="4" w:space="0" w:color="auto"/>
              <w:right w:val="single" w:sz="4" w:space="0" w:color="auto"/>
            </w:tcBorders>
            <w:shd w:val="clear" w:color="auto" w:fill="auto"/>
          </w:tcPr>
          <w:p w:rsidR="00170D4B" w:rsidRPr="005E3711" w:rsidRDefault="00170D4B" w:rsidP="007510F7">
            <w:pPr>
              <w:jc w:val="both"/>
            </w:pPr>
          </w:p>
        </w:tc>
      </w:tr>
      <w:tr w:rsidR="007B417D" w:rsidRPr="005E3711" w:rsidTr="00305715">
        <w:tc>
          <w:tcPr>
            <w:tcW w:w="648" w:type="dxa"/>
            <w:tcBorders>
              <w:top w:val="single" w:sz="4" w:space="0" w:color="auto"/>
              <w:right w:val="nil"/>
            </w:tcBorders>
          </w:tcPr>
          <w:p w:rsidR="007B417D" w:rsidRPr="005E3711" w:rsidRDefault="007B417D" w:rsidP="00305715">
            <w:pPr>
              <w:ind w:rightChars="29" w:right="70"/>
            </w:pPr>
            <w:r>
              <w:rPr>
                <w:rFonts w:hint="eastAsia"/>
              </w:rPr>
              <w:t>2.2</w:t>
            </w:r>
          </w:p>
        </w:tc>
        <w:tc>
          <w:tcPr>
            <w:tcW w:w="4048" w:type="dxa"/>
            <w:gridSpan w:val="2"/>
            <w:tcBorders>
              <w:top w:val="single" w:sz="4" w:space="0" w:color="auto"/>
              <w:left w:val="nil"/>
            </w:tcBorders>
          </w:tcPr>
          <w:p w:rsidR="007B417D" w:rsidRPr="005E3711" w:rsidRDefault="007B417D" w:rsidP="004F0FE4">
            <w:pPr>
              <w:ind w:rightChars="29" w:right="70"/>
              <w:jc w:val="both"/>
            </w:pPr>
            <w:r>
              <w:rPr>
                <w:rFonts w:hint="eastAsia"/>
              </w:rPr>
              <w:t>Hire of stage, backdrop and decoration of venue (including the stage)</w:t>
            </w:r>
          </w:p>
        </w:tc>
        <w:tc>
          <w:tcPr>
            <w:tcW w:w="2612" w:type="dxa"/>
            <w:tcBorders>
              <w:top w:val="single" w:sz="4" w:space="0" w:color="auto"/>
            </w:tcBorders>
          </w:tcPr>
          <w:p w:rsidR="007B417D" w:rsidRPr="005E3711" w:rsidRDefault="007B417D" w:rsidP="004F0FE4">
            <w:pPr>
              <w:ind w:rightChars="29" w:right="70"/>
              <w:jc w:val="center"/>
            </w:pPr>
            <w:r>
              <w:rPr>
                <w:rFonts w:hint="eastAsia"/>
              </w:rPr>
              <w:t>$7,500</w:t>
            </w:r>
          </w:p>
        </w:tc>
        <w:tc>
          <w:tcPr>
            <w:tcW w:w="2700" w:type="dxa"/>
            <w:tcBorders>
              <w:top w:val="single" w:sz="4" w:space="0" w:color="auto"/>
            </w:tcBorders>
          </w:tcPr>
          <w:p w:rsidR="007B417D" w:rsidRPr="005E3711" w:rsidRDefault="007B417D" w:rsidP="004F0FE4">
            <w:pPr>
              <w:ind w:rightChars="29" w:right="70"/>
              <w:jc w:val="both"/>
            </w:pPr>
          </w:p>
        </w:tc>
      </w:tr>
      <w:tr w:rsidR="007B417D" w:rsidRPr="005E3711" w:rsidTr="00305715">
        <w:tc>
          <w:tcPr>
            <w:tcW w:w="648" w:type="dxa"/>
            <w:tcBorders>
              <w:right w:val="nil"/>
            </w:tcBorders>
          </w:tcPr>
          <w:p w:rsidR="007B417D" w:rsidRPr="005E3711" w:rsidRDefault="007B417D" w:rsidP="00305715">
            <w:pPr>
              <w:ind w:rightChars="29" w:right="70"/>
            </w:pPr>
            <w:r>
              <w:rPr>
                <w:rFonts w:hint="eastAsia"/>
              </w:rPr>
              <w:lastRenderedPageBreak/>
              <w:t>2.3</w:t>
            </w:r>
          </w:p>
        </w:tc>
        <w:tc>
          <w:tcPr>
            <w:tcW w:w="4048" w:type="dxa"/>
            <w:gridSpan w:val="2"/>
            <w:tcBorders>
              <w:left w:val="nil"/>
            </w:tcBorders>
          </w:tcPr>
          <w:p w:rsidR="007B417D" w:rsidRPr="005E3711" w:rsidRDefault="007B417D" w:rsidP="00ED743B">
            <w:pPr>
              <w:ind w:rightChars="29" w:right="70"/>
              <w:jc w:val="both"/>
            </w:pPr>
            <w:r>
              <w:rPr>
                <w:rFonts w:hint="eastAsia"/>
              </w:rPr>
              <w:t xml:space="preserve">Hire of </w:t>
            </w:r>
            <w:r w:rsidR="00ED743B">
              <w:t>equipment</w:t>
            </w:r>
            <w:r w:rsidR="00ED743B">
              <w:rPr>
                <w:rFonts w:hint="eastAsia"/>
              </w:rPr>
              <w:t xml:space="preserve"> (including audio system, public </w:t>
            </w:r>
            <w:r>
              <w:rPr>
                <w:rFonts w:hint="eastAsia"/>
              </w:rPr>
              <w:t>address</w:t>
            </w:r>
            <w:r w:rsidR="00ED743B">
              <w:rPr>
                <w:rFonts w:hint="eastAsia"/>
              </w:rPr>
              <w:t xml:space="preserve"> </w:t>
            </w:r>
            <w:r>
              <w:rPr>
                <w:rFonts w:hint="eastAsia"/>
              </w:rPr>
              <w:t>facilities</w:t>
            </w:r>
            <w:r w:rsidR="00ED743B">
              <w:rPr>
                <w:rFonts w:hint="eastAsia"/>
              </w:rPr>
              <w:t>, lighting, slides, videos and furniture)</w:t>
            </w:r>
          </w:p>
        </w:tc>
        <w:tc>
          <w:tcPr>
            <w:tcW w:w="2612" w:type="dxa"/>
          </w:tcPr>
          <w:p w:rsidR="007B417D" w:rsidRPr="004F0FE4" w:rsidRDefault="00ED743B" w:rsidP="004F0FE4">
            <w:pPr>
              <w:ind w:rightChars="29" w:right="70"/>
              <w:jc w:val="center"/>
            </w:pPr>
            <w:r>
              <w:rPr>
                <w:rFonts w:hint="eastAsia"/>
              </w:rPr>
              <w:t>Depends</w:t>
            </w:r>
          </w:p>
        </w:tc>
        <w:tc>
          <w:tcPr>
            <w:tcW w:w="2700" w:type="dxa"/>
          </w:tcPr>
          <w:p w:rsidR="007B417D" w:rsidRPr="005E3711" w:rsidRDefault="007B417D" w:rsidP="004F0FE4">
            <w:pPr>
              <w:ind w:rightChars="29" w:right="70"/>
              <w:jc w:val="both"/>
            </w:pPr>
          </w:p>
        </w:tc>
      </w:tr>
      <w:tr w:rsidR="00ED743B" w:rsidRPr="005E3711" w:rsidTr="00305715">
        <w:tc>
          <w:tcPr>
            <w:tcW w:w="648" w:type="dxa"/>
            <w:tcBorders>
              <w:right w:val="nil"/>
            </w:tcBorders>
          </w:tcPr>
          <w:p w:rsidR="00ED743B" w:rsidRPr="005E3711" w:rsidRDefault="00ED743B" w:rsidP="00305715">
            <w:pPr>
              <w:ind w:rightChars="29" w:right="70"/>
            </w:pPr>
            <w:r>
              <w:rPr>
                <w:rFonts w:hint="eastAsia"/>
              </w:rPr>
              <w:t>2.4</w:t>
            </w:r>
          </w:p>
        </w:tc>
        <w:tc>
          <w:tcPr>
            <w:tcW w:w="4048" w:type="dxa"/>
            <w:gridSpan w:val="2"/>
            <w:tcBorders>
              <w:left w:val="nil"/>
            </w:tcBorders>
          </w:tcPr>
          <w:p w:rsidR="00ED743B" w:rsidRPr="005E3711" w:rsidRDefault="00ED743B" w:rsidP="00DC1052">
            <w:pPr>
              <w:ind w:rightChars="29" w:right="70"/>
              <w:jc w:val="both"/>
            </w:pPr>
            <w:r>
              <w:rPr>
                <w:rFonts w:hint="eastAsia"/>
              </w:rPr>
              <w:t>Exhibition board (including hire and production of exhibition board)</w:t>
            </w:r>
          </w:p>
        </w:tc>
        <w:tc>
          <w:tcPr>
            <w:tcW w:w="2612" w:type="dxa"/>
          </w:tcPr>
          <w:p w:rsidR="00ED743B" w:rsidRPr="004F0FE4" w:rsidRDefault="00ED743B" w:rsidP="00DC1052">
            <w:pPr>
              <w:ind w:rightChars="29" w:right="70"/>
              <w:jc w:val="center"/>
            </w:pPr>
            <w:r>
              <w:t>Maximum</w:t>
            </w:r>
            <w:r>
              <w:rPr>
                <w:rFonts w:hint="eastAsia"/>
              </w:rPr>
              <w:t xml:space="preserve"> no. of board is 10 and each board should not exceeding $300 </w:t>
            </w:r>
          </w:p>
        </w:tc>
        <w:tc>
          <w:tcPr>
            <w:tcW w:w="2700" w:type="dxa"/>
          </w:tcPr>
          <w:p w:rsidR="00ED743B" w:rsidRPr="005E3711" w:rsidRDefault="00ED743B" w:rsidP="004F0FE4">
            <w:pPr>
              <w:ind w:rightChars="29" w:right="70"/>
              <w:jc w:val="both"/>
            </w:pPr>
          </w:p>
        </w:tc>
      </w:tr>
      <w:tr w:rsidR="00ED743B" w:rsidRPr="005E3711" w:rsidTr="00305715">
        <w:tc>
          <w:tcPr>
            <w:tcW w:w="648" w:type="dxa"/>
            <w:tcBorders>
              <w:right w:val="nil"/>
            </w:tcBorders>
          </w:tcPr>
          <w:p w:rsidR="00ED743B" w:rsidRPr="005E3711" w:rsidRDefault="00ED743B" w:rsidP="00305715">
            <w:pPr>
              <w:ind w:rightChars="29" w:right="70"/>
            </w:pPr>
            <w:r>
              <w:rPr>
                <w:rFonts w:hint="eastAsia"/>
              </w:rPr>
              <w:t>2.5</w:t>
            </w:r>
          </w:p>
        </w:tc>
        <w:tc>
          <w:tcPr>
            <w:tcW w:w="4048" w:type="dxa"/>
            <w:gridSpan w:val="2"/>
            <w:tcBorders>
              <w:left w:val="nil"/>
            </w:tcBorders>
          </w:tcPr>
          <w:p w:rsidR="00ED743B" w:rsidRPr="005E3711" w:rsidRDefault="00ED743B" w:rsidP="00DC1052">
            <w:pPr>
              <w:ind w:rightChars="29" w:right="70"/>
              <w:jc w:val="both"/>
            </w:pPr>
            <w:r>
              <w:rPr>
                <w:rFonts w:hint="eastAsia"/>
              </w:rPr>
              <w:t>Booth (including hire of booth bracket and decoration)</w:t>
            </w:r>
          </w:p>
        </w:tc>
        <w:tc>
          <w:tcPr>
            <w:tcW w:w="2612" w:type="dxa"/>
          </w:tcPr>
          <w:p w:rsidR="00ED743B" w:rsidRPr="004F0FE4" w:rsidRDefault="00ED743B" w:rsidP="00DC1052">
            <w:pPr>
              <w:ind w:rightChars="29" w:right="70"/>
              <w:jc w:val="center"/>
            </w:pPr>
            <w:r>
              <w:rPr>
                <w:rFonts w:hint="eastAsia"/>
              </w:rPr>
              <w:t>Maximum no. of booth is 8 and each booth $500</w:t>
            </w:r>
          </w:p>
        </w:tc>
        <w:tc>
          <w:tcPr>
            <w:tcW w:w="2700" w:type="dxa"/>
          </w:tcPr>
          <w:p w:rsidR="00ED743B" w:rsidRPr="004F0FE4" w:rsidRDefault="00ED743B" w:rsidP="004F0FE4">
            <w:pPr>
              <w:ind w:rightChars="29" w:right="70"/>
              <w:jc w:val="both"/>
            </w:pPr>
          </w:p>
        </w:tc>
      </w:tr>
      <w:tr w:rsidR="00ED743B" w:rsidRPr="005E3711" w:rsidTr="00305715">
        <w:tc>
          <w:tcPr>
            <w:tcW w:w="648" w:type="dxa"/>
            <w:tcBorders>
              <w:right w:val="nil"/>
            </w:tcBorders>
          </w:tcPr>
          <w:p w:rsidR="00ED743B" w:rsidRPr="007B417D" w:rsidRDefault="00ED743B" w:rsidP="004F0FE4">
            <w:pPr>
              <w:ind w:rightChars="29" w:right="70"/>
              <w:jc w:val="both"/>
              <w:rPr>
                <w:b/>
              </w:rPr>
            </w:pPr>
            <w:r w:rsidRPr="007B417D">
              <w:rPr>
                <w:rFonts w:hint="eastAsia"/>
                <w:b/>
              </w:rPr>
              <w:t>3.</w:t>
            </w:r>
            <w:r>
              <w:rPr>
                <w:rFonts w:hint="eastAsia"/>
                <w:b/>
              </w:rPr>
              <w:t xml:space="preserve"> </w:t>
            </w:r>
          </w:p>
        </w:tc>
        <w:tc>
          <w:tcPr>
            <w:tcW w:w="9360" w:type="dxa"/>
            <w:gridSpan w:val="4"/>
            <w:tcBorders>
              <w:left w:val="nil"/>
            </w:tcBorders>
          </w:tcPr>
          <w:p w:rsidR="00ED743B" w:rsidRPr="007B417D" w:rsidRDefault="00ED743B" w:rsidP="004F0FE4">
            <w:pPr>
              <w:ind w:rightChars="29" w:right="70"/>
              <w:jc w:val="both"/>
              <w:rPr>
                <w:b/>
              </w:rPr>
            </w:pPr>
            <w:r w:rsidRPr="007B417D">
              <w:rPr>
                <w:rFonts w:hint="eastAsia"/>
                <w:b/>
              </w:rPr>
              <w:t>Beverages, light refreshments and light meals</w:t>
            </w:r>
          </w:p>
        </w:tc>
      </w:tr>
      <w:tr w:rsidR="00ED743B" w:rsidRPr="005E3711" w:rsidTr="00305715">
        <w:tc>
          <w:tcPr>
            <w:tcW w:w="648" w:type="dxa"/>
            <w:tcBorders>
              <w:right w:val="nil"/>
            </w:tcBorders>
          </w:tcPr>
          <w:p w:rsidR="00ED743B" w:rsidRPr="005E3711" w:rsidRDefault="00ED743B" w:rsidP="00305715">
            <w:pPr>
              <w:ind w:rightChars="29" w:right="70"/>
            </w:pPr>
            <w:r>
              <w:rPr>
                <w:rFonts w:hint="eastAsia"/>
              </w:rPr>
              <w:t>3.1</w:t>
            </w:r>
          </w:p>
        </w:tc>
        <w:tc>
          <w:tcPr>
            <w:tcW w:w="4048" w:type="dxa"/>
            <w:gridSpan w:val="2"/>
            <w:tcBorders>
              <w:left w:val="nil"/>
            </w:tcBorders>
          </w:tcPr>
          <w:p w:rsidR="00ED743B" w:rsidRPr="005E3711" w:rsidRDefault="00ED743B" w:rsidP="004F0FE4">
            <w:pPr>
              <w:ind w:rightChars="29" w:right="70"/>
              <w:jc w:val="both"/>
            </w:pPr>
            <w:r>
              <w:rPr>
                <w:rFonts w:hint="eastAsia"/>
              </w:rPr>
              <w:t>Beverages and light refreshments</w:t>
            </w:r>
          </w:p>
        </w:tc>
        <w:tc>
          <w:tcPr>
            <w:tcW w:w="2612" w:type="dxa"/>
          </w:tcPr>
          <w:p w:rsidR="00ED743B" w:rsidRDefault="00ED743B" w:rsidP="004F0FE4">
            <w:pPr>
              <w:ind w:rightChars="29" w:right="70"/>
              <w:jc w:val="center"/>
            </w:pPr>
            <w:r>
              <w:rPr>
                <w:rFonts w:hint="eastAsia"/>
              </w:rPr>
              <w:t>$</w:t>
            </w:r>
            <w:r w:rsidR="00C162F9">
              <w:rPr>
                <w:rFonts w:hint="eastAsia"/>
              </w:rPr>
              <w:t>5</w:t>
            </w:r>
            <w:r w:rsidR="00C162F9">
              <w:t>9</w:t>
            </w:r>
          </w:p>
          <w:p w:rsidR="00ED743B" w:rsidRDefault="00ED743B" w:rsidP="004F0FE4">
            <w:pPr>
              <w:ind w:rightChars="29" w:right="70"/>
              <w:jc w:val="center"/>
            </w:pPr>
            <w:r>
              <w:rPr>
                <w:rFonts w:hint="eastAsia"/>
              </w:rPr>
              <w:t>per head/per day of activity</w:t>
            </w:r>
          </w:p>
          <w:p w:rsidR="00A96138" w:rsidRPr="005E3711" w:rsidRDefault="00A96138">
            <w:pPr>
              <w:ind w:rightChars="29" w:right="70"/>
              <w:jc w:val="center"/>
            </w:pPr>
            <w:r>
              <w:rPr>
                <w:rFonts w:hint="eastAsia"/>
              </w:rPr>
              <w:t xml:space="preserve">and not exceeding 10% of </w:t>
            </w:r>
            <w:r w:rsidR="004D7AEC">
              <w:rPr>
                <w:rFonts w:hint="eastAsia"/>
              </w:rPr>
              <w:t xml:space="preserve">total </w:t>
            </w:r>
            <w:r>
              <w:rPr>
                <w:rFonts w:hint="eastAsia"/>
              </w:rPr>
              <w:t>approved funding amount</w:t>
            </w:r>
          </w:p>
        </w:tc>
        <w:tc>
          <w:tcPr>
            <w:tcW w:w="2700" w:type="dxa"/>
          </w:tcPr>
          <w:p w:rsidR="00ED743B" w:rsidRPr="004F0FE4" w:rsidRDefault="00ED743B" w:rsidP="004F0FE4">
            <w:pPr>
              <w:ind w:rightChars="29" w:right="70"/>
              <w:jc w:val="both"/>
            </w:pPr>
            <w:r>
              <w:rPr>
                <w:rFonts w:hint="eastAsia"/>
              </w:rPr>
              <w:t>Performers, volunteers, guests and participants involved in activities continuously for less than three hours</w:t>
            </w:r>
          </w:p>
        </w:tc>
      </w:tr>
      <w:tr w:rsidR="00ED743B" w:rsidRPr="005E3711" w:rsidTr="00305715">
        <w:tc>
          <w:tcPr>
            <w:tcW w:w="648" w:type="dxa"/>
            <w:tcBorders>
              <w:right w:val="nil"/>
            </w:tcBorders>
          </w:tcPr>
          <w:p w:rsidR="00ED743B" w:rsidRPr="005E3711" w:rsidRDefault="00ED743B" w:rsidP="00305715">
            <w:pPr>
              <w:ind w:rightChars="29" w:right="70"/>
            </w:pPr>
            <w:r>
              <w:rPr>
                <w:rFonts w:hint="eastAsia"/>
              </w:rPr>
              <w:t>3.2</w:t>
            </w:r>
          </w:p>
        </w:tc>
        <w:tc>
          <w:tcPr>
            <w:tcW w:w="4048" w:type="dxa"/>
            <w:gridSpan w:val="2"/>
            <w:tcBorders>
              <w:left w:val="nil"/>
              <w:bottom w:val="single" w:sz="4" w:space="0" w:color="auto"/>
            </w:tcBorders>
          </w:tcPr>
          <w:p w:rsidR="00ED743B" w:rsidRPr="005E3711" w:rsidRDefault="00ED743B" w:rsidP="004F0FE4">
            <w:pPr>
              <w:ind w:rightChars="29" w:right="70"/>
              <w:jc w:val="both"/>
            </w:pPr>
            <w:r>
              <w:rPr>
                <w:rFonts w:hint="eastAsia"/>
              </w:rPr>
              <w:t>Light meals (including beverages)</w:t>
            </w:r>
          </w:p>
        </w:tc>
        <w:tc>
          <w:tcPr>
            <w:tcW w:w="2612" w:type="dxa"/>
            <w:tcBorders>
              <w:bottom w:val="single" w:sz="4" w:space="0" w:color="auto"/>
            </w:tcBorders>
          </w:tcPr>
          <w:p w:rsidR="00ED743B" w:rsidRDefault="00ED743B" w:rsidP="004F0FE4">
            <w:pPr>
              <w:ind w:rightChars="29" w:right="70"/>
              <w:jc w:val="center"/>
            </w:pPr>
            <w:r>
              <w:rPr>
                <w:rFonts w:hint="eastAsia"/>
              </w:rPr>
              <w:t>$</w:t>
            </w:r>
            <w:r w:rsidR="00C162F9">
              <w:t>76</w:t>
            </w:r>
          </w:p>
          <w:p w:rsidR="00ED743B" w:rsidRDefault="00ED743B" w:rsidP="004F0FE4">
            <w:pPr>
              <w:ind w:rightChars="29" w:right="70"/>
              <w:jc w:val="center"/>
            </w:pPr>
            <w:r>
              <w:rPr>
                <w:rFonts w:hint="eastAsia"/>
              </w:rPr>
              <w:t>per head/per day of activity</w:t>
            </w:r>
          </w:p>
          <w:p w:rsidR="004D7AEC" w:rsidRPr="005E3711" w:rsidRDefault="004D7AEC" w:rsidP="004F0FE4">
            <w:pPr>
              <w:ind w:rightChars="29" w:right="70"/>
              <w:jc w:val="center"/>
            </w:pPr>
            <w:r>
              <w:rPr>
                <w:rFonts w:hint="eastAsia"/>
              </w:rPr>
              <w:t>and not exceeding 10% of total approved funding amount</w:t>
            </w:r>
          </w:p>
        </w:tc>
        <w:tc>
          <w:tcPr>
            <w:tcW w:w="2700" w:type="dxa"/>
            <w:tcBorders>
              <w:bottom w:val="single" w:sz="4" w:space="0" w:color="auto"/>
            </w:tcBorders>
          </w:tcPr>
          <w:p w:rsidR="00ED743B" w:rsidRPr="005E3711" w:rsidRDefault="00ED743B" w:rsidP="004F0FE4">
            <w:pPr>
              <w:ind w:rightChars="29" w:right="70"/>
              <w:jc w:val="both"/>
            </w:pPr>
            <w:r>
              <w:rPr>
                <w:rFonts w:hint="eastAsia"/>
              </w:rPr>
              <w:t>Performers, volunteers, guests and participants involved in activities continuously for three hours or more and with a lunch or supper break</w:t>
            </w:r>
          </w:p>
        </w:tc>
      </w:tr>
      <w:tr w:rsidR="00ED743B" w:rsidRPr="009F3DA7" w:rsidTr="00D92546">
        <w:tc>
          <w:tcPr>
            <w:tcW w:w="648" w:type="dxa"/>
            <w:tcBorders>
              <w:bottom w:val="single" w:sz="4" w:space="0" w:color="auto"/>
              <w:right w:val="nil"/>
            </w:tcBorders>
          </w:tcPr>
          <w:p w:rsidR="00ED743B" w:rsidRPr="009F3DA7" w:rsidRDefault="00ED743B" w:rsidP="004F0FE4">
            <w:pPr>
              <w:ind w:rightChars="29" w:right="70"/>
              <w:jc w:val="both"/>
              <w:rPr>
                <w:b/>
              </w:rPr>
            </w:pPr>
            <w:r w:rsidRPr="009F3DA7">
              <w:rPr>
                <w:rFonts w:hint="eastAsia"/>
                <w:b/>
              </w:rPr>
              <w:t xml:space="preserve">4. </w:t>
            </w:r>
          </w:p>
        </w:tc>
        <w:tc>
          <w:tcPr>
            <w:tcW w:w="9360" w:type="dxa"/>
            <w:gridSpan w:val="4"/>
            <w:tcBorders>
              <w:left w:val="nil"/>
              <w:bottom w:val="single" w:sz="4" w:space="0" w:color="auto"/>
            </w:tcBorders>
          </w:tcPr>
          <w:p w:rsidR="00ED743B" w:rsidRPr="009F3DA7" w:rsidRDefault="00ED743B" w:rsidP="004F0FE4">
            <w:pPr>
              <w:ind w:rightChars="29" w:right="70"/>
              <w:jc w:val="both"/>
              <w:rPr>
                <w:b/>
              </w:rPr>
            </w:pPr>
            <w:r w:rsidRPr="009F3DA7">
              <w:rPr>
                <w:rFonts w:hint="eastAsia"/>
                <w:b/>
              </w:rPr>
              <w:t>Souvenir or gift of a token nature / Prizes</w:t>
            </w:r>
          </w:p>
        </w:tc>
      </w:tr>
      <w:tr w:rsidR="00ED743B" w:rsidRPr="005E3711" w:rsidTr="00D92546">
        <w:tc>
          <w:tcPr>
            <w:tcW w:w="648" w:type="dxa"/>
            <w:tcBorders>
              <w:bottom w:val="single" w:sz="4" w:space="0" w:color="auto"/>
              <w:right w:val="nil"/>
            </w:tcBorders>
          </w:tcPr>
          <w:p w:rsidR="00ED743B" w:rsidRPr="005E3711" w:rsidRDefault="00ED743B" w:rsidP="00305715">
            <w:pPr>
              <w:ind w:rightChars="29" w:right="70"/>
            </w:pPr>
            <w:r>
              <w:rPr>
                <w:rFonts w:hint="eastAsia"/>
              </w:rPr>
              <w:t>4.1</w:t>
            </w:r>
          </w:p>
        </w:tc>
        <w:tc>
          <w:tcPr>
            <w:tcW w:w="4048" w:type="dxa"/>
            <w:gridSpan w:val="2"/>
            <w:tcBorders>
              <w:left w:val="nil"/>
              <w:bottom w:val="single" w:sz="4" w:space="0" w:color="auto"/>
            </w:tcBorders>
          </w:tcPr>
          <w:p w:rsidR="00ED743B" w:rsidRPr="005E3711" w:rsidRDefault="00ED743B">
            <w:pPr>
              <w:ind w:rightChars="29" w:right="70"/>
              <w:jc w:val="both"/>
            </w:pPr>
            <w:r>
              <w:rPr>
                <w:rFonts w:hint="eastAsia"/>
              </w:rPr>
              <w:t xml:space="preserve">Souvenir or gift of a token nature (including  officiating guests, guests, judges, visiting </w:t>
            </w:r>
            <w:r w:rsidRPr="00F1548A">
              <w:rPr>
                <w:rFonts w:hint="eastAsia"/>
                <w:lang w:val="en-GB"/>
              </w:rPr>
              <w:t>organisations</w:t>
            </w:r>
            <w:r>
              <w:rPr>
                <w:rFonts w:hint="eastAsia"/>
              </w:rPr>
              <w:t xml:space="preserve"> such as hospital</w:t>
            </w:r>
            <w:r w:rsidR="00BD5B93">
              <w:rPr>
                <w:rFonts w:hint="eastAsia"/>
              </w:rPr>
              <w:t>s</w:t>
            </w:r>
            <w:r>
              <w:rPr>
                <w:rFonts w:hint="eastAsia"/>
              </w:rPr>
              <w:t xml:space="preserve">, </w:t>
            </w:r>
            <w:r w:rsidR="00DD327B" w:rsidRPr="0011296C">
              <w:t>homes for the children</w:t>
            </w:r>
            <w:r w:rsidR="00DD327B">
              <w:t xml:space="preserve"> </w:t>
            </w:r>
            <w:r>
              <w:rPr>
                <w:rFonts w:hint="eastAsia"/>
              </w:rPr>
              <w:t>and homes for the elderly, etc.)</w:t>
            </w:r>
          </w:p>
        </w:tc>
        <w:tc>
          <w:tcPr>
            <w:tcW w:w="2612" w:type="dxa"/>
            <w:tcBorders>
              <w:bottom w:val="single" w:sz="4" w:space="0" w:color="auto"/>
            </w:tcBorders>
          </w:tcPr>
          <w:p w:rsidR="00ED743B" w:rsidRDefault="00ED743B" w:rsidP="00ED743B">
            <w:pPr>
              <w:ind w:rightChars="29" w:right="70"/>
              <w:jc w:val="center"/>
            </w:pPr>
            <w:r>
              <w:rPr>
                <w:rFonts w:hint="eastAsia"/>
              </w:rPr>
              <w:t>$</w:t>
            </w:r>
            <w:r w:rsidR="00C162F9">
              <w:rPr>
                <w:rFonts w:hint="eastAsia"/>
              </w:rPr>
              <w:t>3</w:t>
            </w:r>
            <w:r w:rsidR="00C162F9">
              <w:t>70</w:t>
            </w:r>
            <w:r w:rsidR="00C162F9">
              <w:rPr>
                <w:rFonts w:hint="eastAsia"/>
              </w:rPr>
              <w:t xml:space="preserve"> </w:t>
            </w:r>
            <w:r>
              <w:rPr>
                <w:rFonts w:hint="eastAsia"/>
              </w:rPr>
              <w:t>per activity</w:t>
            </w:r>
          </w:p>
          <w:p w:rsidR="00ED743B" w:rsidRPr="005E3711" w:rsidRDefault="00ED743B" w:rsidP="004F0FE4">
            <w:pPr>
              <w:ind w:rightChars="29" w:right="70"/>
              <w:jc w:val="center"/>
            </w:pPr>
          </w:p>
        </w:tc>
        <w:tc>
          <w:tcPr>
            <w:tcW w:w="2700" w:type="dxa"/>
            <w:tcBorders>
              <w:bottom w:val="single" w:sz="4" w:space="0" w:color="auto"/>
            </w:tcBorders>
          </w:tcPr>
          <w:p w:rsidR="00ED743B" w:rsidRDefault="00ED743B" w:rsidP="00ED743B">
            <w:pPr>
              <w:jc w:val="both"/>
            </w:pPr>
            <w:r>
              <w:rPr>
                <w:rFonts w:hint="eastAsia"/>
              </w:rPr>
              <w:t>Cash or items that may be cashed (e.g. bank coupons) must not be given</w:t>
            </w:r>
          </w:p>
          <w:p w:rsidR="00ED743B" w:rsidRDefault="00ED743B" w:rsidP="004F0FE4">
            <w:pPr>
              <w:ind w:rightChars="29" w:right="70"/>
              <w:jc w:val="both"/>
            </w:pPr>
          </w:p>
          <w:p w:rsidR="00ED743B" w:rsidRPr="00ED743B" w:rsidRDefault="00ED743B" w:rsidP="004F0FE4">
            <w:pPr>
              <w:ind w:rightChars="29" w:right="70"/>
              <w:jc w:val="both"/>
            </w:pPr>
          </w:p>
        </w:tc>
      </w:tr>
      <w:tr w:rsidR="00ED743B" w:rsidRPr="005E3711" w:rsidTr="00D92546">
        <w:trPr>
          <w:cantSplit/>
        </w:trPr>
        <w:tc>
          <w:tcPr>
            <w:tcW w:w="648" w:type="dxa"/>
            <w:tcBorders>
              <w:top w:val="single" w:sz="4" w:space="0" w:color="auto"/>
              <w:bottom w:val="nil"/>
              <w:right w:val="nil"/>
            </w:tcBorders>
          </w:tcPr>
          <w:p w:rsidR="00ED743B" w:rsidRPr="005E3711" w:rsidRDefault="00ED743B" w:rsidP="00305715">
            <w:pPr>
              <w:ind w:rightChars="29" w:right="70"/>
            </w:pPr>
            <w:r>
              <w:rPr>
                <w:rFonts w:hint="eastAsia"/>
              </w:rPr>
              <w:lastRenderedPageBreak/>
              <w:t>4.2</w:t>
            </w:r>
          </w:p>
        </w:tc>
        <w:tc>
          <w:tcPr>
            <w:tcW w:w="4048" w:type="dxa"/>
            <w:gridSpan w:val="2"/>
            <w:tcBorders>
              <w:top w:val="single" w:sz="4" w:space="0" w:color="auto"/>
              <w:left w:val="nil"/>
              <w:bottom w:val="nil"/>
            </w:tcBorders>
          </w:tcPr>
          <w:p w:rsidR="00ED743B" w:rsidRDefault="00ED743B" w:rsidP="00305715">
            <w:pPr>
              <w:ind w:rightChars="29" w:right="70"/>
              <w:jc w:val="both"/>
            </w:pPr>
            <w:r>
              <w:rPr>
                <w:rFonts w:hint="eastAsia"/>
              </w:rPr>
              <w:t>Prizes</w:t>
            </w:r>
          </w:p>
          <w:p w:rsidR="00ED743B" w:rsidRDefault="00ED743B" w:rsidP="00305715">
            <w:pPr>
              <w:ind w:rightChars="29" w:right="70"/>
              <w:jc w:val="both"/>
            </w:pPr>
            <w:r>
              <w:rPr>
                <w:rFonts w:hint="eastAsia"/>
              </w:rPr>
              <w:t xml:space="preserve">(including competition </w:t>
            </w:r>
            <w:r>
              <w:t>trophies</w:t>
            </w:r>
            <w:r>
              <w:rPr>
                <w:rFonts w:hint="eastAsia"/>
              </w:rPr>
              <w:t>, medals, awards and commendations, and booth games</w:t>
            </w:r>
            <w:r w:rsidR="00BD7E33">
              <w:rPr>
                <w:rFonts w:hint="eastAsia"/>
              </w:rPr>
              <w:t>)</w:t>
            </w:r>
          </w:p>
        </w:tc>
        <w:tc>
          <w:tcPr>
            <w:tcW w:w="2612" w:type="dxa"/>
            <w:tcBorders>
              <w:top w:val="single" w:sz="4" w:space="0" w:color="auto"/>
              <w:bottom w:val="nil"/>
            </w:tcBorders>
          </w:tcPr>
          <w:p w:rsidR="00ED743B" w:rsidRDefault="00ED743B">
            <w:pPr>
              <w:ind w:rightChars="29" w:right="70"/>
              <w:jc w:val="center"/>
            </w:pPr>
            <w:r>
              <w:rPr>
                <w:rFonts w:hint="eastAsia"/>
              </w:rPr>
              <w:t>$1,</w:t>
            </w:r>
            <w:r w:rsidR="00C162F9">
              <w:t>4</w:t>
            </w:r>
            <w:r w:rsidR="00C162F9">
              <w:rPr>
                <w:rFonts w:hint="eastAsia"/>
              </w:rPr>
              <w:t xml:space="preserve">00 </w:t>
            </w:r>
            <w:r>
              <w:rPr>
                <w:rFonts w:hint="eastAsia"/>
              </w:rPr>
              <w:t>per activity</w:t>
            </w:r>
          </w:p>
        </w:tc>
        <w:tc>
          <w:tcPr>
            <w:tcW w:w="2700" w:type="dxa"/>
            <w:tcBorders>
              <w:top w:val="single" w:sz="4" w:space="0" w:color="auto"/>
            </w:tcBorders>
            <w:shd w:val="clear" w:color="auto" w:fill="auto"/>
          </w:tcPr>
          <w:p w:rsidR="00ED743B" w:rsidRDefault="00ED743B" w:rsidP="00305715">
            <w:pPr>
              <w:jc w:val="both"/>
            </w:pPr>
            <w:r>
              <w:rPr>
                <w:rFonts w:hint="eastAsia"/>
              </w:rPr>
              <w:t>Cash or items that may be cashed (e.g. bank coupons) must not be given</w:t>
            </w:r>
          </w:p>
          <w:p w:rsidR="00ED743B" w:rsidRDefault="00ED743B" w:rsidP="00305715">
            <w:pPr>
              <w:jc w:val="both"/>
            </w:pPr>
          </w:p>
          <w:p w:rsidR="00ED743B" w:rsidRPr="005E3711" w:rsidRDefault="00ED743B" w:rsidP="00305715">
            <w:pPr>
              <w:ind w:rightChars="29" w:right="70"/>
              <w:jc w:val="both"/>
            </w:pPr>
            <w:r>
              <w:rPr>
                <w:rFonts w:hint="eastAsia"/>
              </w:rPr>
              <w:t>For competition, expenditure including the champion, runner-up, second runner-up, third runner up and merit</w:t>
            </w:r>
          </w:p>
        </w:tc>
      </w:tr>
      <w:tr w:rsidR="00ED743B" w:rsidRPr="009F3DA7" w:rsidTr="00044A60">
        <w:tc>
          <w:tcPr>
            <w:tcW w:w="648" w:type="dxa"/>
            <w:tcBorders>
              <w:right w:val="nil"/>
            </w:tcBorders>
          </w:tcPr>
          <w:p w:rsidR="00ED743B" w:rsidRPr="009F3DA7" w:rsidRDefault="00ED743B" w:rsidP="004F0FE4">
            <w:pPr>
              <w:ind w:rightChars="29" w:right="70"/>
              <w:jc w:val="both"/>
              <w:rPr>
                <w:b/>
              </w:rPr>
            </w:pPr>
            <w:r w:rsidRPr="009F3DA7">
              <w:rPr>
                <w:rFonts w:hint="eastAsia"/>
                <w:b/>
              </w:rPr>
              <w:t>5</w:t>
            </w:r>
            <w:r>
              <w:rPr>
                <w:rFonts w:hint="eastAsia"/>
                <w:b/>
              </w:rPr>
              <w:t xml:space="preserve">. </w:t>
            </w:r>
          </w:p>
        </w:tc>
        <w:tc>
          <w:tcPr>
            <w:tcW w:w="9360" w:type="dxa"/>
            <w:gridSpan w:val="4"/>
            <w:tcBorders>
              <w:left w:val="nil"/>
            </w:tcBorders>
          </w:tcPr>
          <w:p w:rsidR="00ED743B" w:rsidRPr="009F3DA7" w:rsidRDefault="00ED743B" w:rsidP="004F0FE4">
            <w:pPr>
              <w:ind w:rightChars="29" w:right="70"/>
              <w:jc w:val="both"/>
              <w:rPr>
                <w:b/>
              </w:rPr>
            </w:pPr>
            <w:r>
              <w:rPr>
                <w:rFonts w:hint="eastAsia"/>
                <w:b/>
              </w:rPr>
              <w:t>H</w:t>
            </w:r>
            <w:r w:rsidRPr="009F3DA7">
              <w:rPr>
                <w:rFonts w:hint="eastAsia"/>
                <w:b/>
              </w:rPr>
              <w:t>onorarium</w:t>
            </w: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5.1</w:t>
            </w:r>
          </w:p>
        </w:tc>
        <w:tc>
          <w:tcPr>
            <w:tcW w:w="4048" w:type="dxa"/>
            <w:gridSpan w:val="2"/>
            <w:tcBorders>
              <w:left w:val="nil"/>
            </w:tcBorders>
          </w:tcPr>
          <w:p w:rsidR="00ED743B" w:rsidRPr="005E3711" w:rsidRDefault="00ED743B" w:rsidP="004F0FE4">
            <w:pPr>
              <w:ind w:rightChars="29" w:right="70"/>
              <w:jc w:val="both"/>
            </w:pPr>
            <w:r>
              <w:rPr>
                <w:rFonts w:hint="eastAsia"/>
              </w:rPr>
              <w:t>Payment of fees to instructor/speaker/guest</w:t>
            </w:r>
            <w:r>
              <w:rPr>
                <w:rStyle w:val="a6"/>
              </w:rPr>
              <w:footnoteReference w:id="1"/>
            </w:r>
          </w:p>
        </w:tc>
        <w:tc>
          <w:tcPr>
            <w:tcW w:w="2612" w:type="dxa"/>
          </w:tcPr>
          <w:p w:rsidR="00ED743B" w:rsidRPr="005E3711" w:rsidRDefault="00C162F9" w:rsidP="004F0FE4">
            <w:pPr>
              <w:ind w:rightChars="29" w:right="70"/>
              <w:jc w:val="center"/>
            </w:pPr>
            <w:r w:rsidRPr="0011296C">
              <w:t>$250 per hour</w:t>
            </w:r>
          </w:p>
        </w:tc>
        <w:tc>
          <w:tcPr>
            <w:tcW w:w="2700" w:type="dxa"/>
          </w:tcPr>
          <w:p w:rsidR="00ED743B" w:rsidRDefault="005252D0" w:rsidP="004F0FE4">
            <w:pPr>
              <w:ind w:rightChars="29" w:right="70"/>
              <w:jc w:val="both"/>
            </w:pPr>
            <w:r>
              <w:rPr>
                <w:rFonts w:hint="eastAsia"/>
              </w:rPr>
              <w:t xml:space="preserve">Payment of fees to hire experienced and professional coaches in various cultural, recreational and sport </w:t>
            </w:r>
            <w:r w:rsidR="00625AD7">
              <w:t>activities</w:t>
            </w:r>
            <w:r w:rsidR="00625AD7">
              <w:rPr>
                <w:rFonts w:hint="eastAsia"/>
              </w:rPr>
              <w:t xml:space="preserve"> </w:t>
            </w:r>
          </w:p>
          <w:p w:rsidR="00C162F9" w:rsidRDefault="00C162F9" w:rsidP="004F0FE4">
            <w:pPr>
              <w:ind w:rightChars="29" w:right="70"/>
              <w:jc w:val="both"/>
            </w:pPr>
          </w:p>
          <w:p w:rsidR="00C162F9" w:rsidRDefault="00C162F9" w:rsidP="004F0FE4">
            <w:pPr>
              <w:ind w:rightChars="29" w:right="70"/>
              <w:jc w:val="both"/>
            </w:pPr>
            <w:r>
              <w:t>Duration of various training courses should not less than 8 hours</w:t>
            </w:r>
          </w:p>
          <w:p w:rsidR="00C162F9" w:rsidRDefault="00C162F9" w:rsidP="004F0FE4">
            <w:pPr>
              <w:ind w:rightChars="29" w:right="70"/>
              <w:jc w:val="both"/>
            </w:pPr>
          </w:p>
          <w:p w:rsidR="00C162F9" w:rsidRPr="005E3711" w:rsidRDefault="00C162F9">
            <w:pPr>
              <w:ind w:rightChars="29" w:right="70"/>
              <w:jc w:val="both"/>
            </w:pPr>
            <w:r>
              <w:t xml:space="preserve">The payment of fees to instructor/speaker/guest for each workshop and talk will be based on  number of hours </w:t>
            </w:r>
            <w:r w:rsidR="00E731FB">
              <w:t xml:space="preserve">to be </w:t>
            </w:r>
            <w:r>
              <w:t>held</w:t>
            </w: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5.2</w:t>
            </w:r>
          </w:p>
        </w:tc>
        <w:tc>
          <w:tcPr>
            <w:tcW w:w="4048" w:type="dxa"/>
            <w:gridSpan w:val="2"/>
            <w:tcBorders>
              <w:left w:val="nil"/>
            </w:tcBorders>
          </w:tcPr>
          <w:p w:rsidR="00ED743B" w:rsidRPr="005E3711" w:rsidRDefault="00ED743B" w:rsidP="004F0FE4">
            <w:pPr>
              <w:ind w:rightChars="29" w:right="70"/>
              <w:jc w:val="both"/>
            </w:pPr>
            <w:r>
              <w:rPr>
                <w:rFonts w:hint="eastAsia"/>
              </w:rPr>
              <w:t>Adjudicators/referees</w:t>
            </w:r>
          </w:p>
        </w:tc>
        <w:tc>
          <w:tcPr>
            <w:tcW w:w="2612" w:type="dxa"/>
          </w:tcPr>
          <w:p w:rsidR="00ED743B" w:rsidRPr="005E3711" w:rsidRDefault="00ED743B" w:rsidP="004F0FE4">
            <w:pPr>
              <w:ind w:rightChars="29" w:right="70"/>
              <w:jc w:val="center"/>
            </w:pPr>
            <w:r>
              <w:rPr>
                <w:rFonts w:hint="eastAsia"/>
              </w:rPr>
              <w:t>Depends</w:t>
            </w:r>
          </w:p>
        </w:tc>
        <w:tc>
          <w:tcPr>
            <w:tcW w:w="2700" w:type="dxa"/>
          </w:tcPr>
          <w:p w:rsidR="00ED743B" w:rsidRPr="005E3711" w:rsidRDefault="00ED743B" w:rsidP="004F0FE4">
            <w:pPr>
              <w:ind w:rightChars="29" w:right="70"/>
              <w:jc w:val="both"/>
            </w:pPr>
          </w:p>
        </w:tc>
      </w:tr>
      <w:tr w:rsidR="00ED743B" w:rsidRPr="005E3711" w:rsidTr="007B3B30">
        <w:trPr>
          <w:cantSplit/>
        </w:trPr>
        <w:tc>
          <w:tcPr>
            <w:tcW w:w="648" w:type="dxa"/>
            <w:tcBorders>
              <w:right w:val="nil"/>
            </w:tcBorders>
          </w:tcPr>
          <w:p w:rsidR="00ED743B" w:rsidRPr="005E3711" w:rsidRDefault="00ED743B" w:rsidP="00044A60">
            <w:pPr>
              <w:ind w:rightChars="29" w:right="70"/>
            </w:pPr>
            <w:r>
              <w:rPr>
                <w:rFonts w:hint="eastAsia"/>
              </w:rPr>
              <w:lastRenderedPageBreak/>
              <w:t>5.3</w:t>
            </w:r>
          </w:p>
        </w:tc>
        <w:tc>
          <w:tcPr>
            <w:tcW w:w="4048" w:type="dxa"/>
            <w:gridSpan w:val="2"/>
            <w:tcBorders>
              <w:left w:val="nil"/>
              <w:bottom w:val="single" w:sz="4" w:space="0" w:color="auto"/>
            </w:tcBorders>
          </w:tcPr>
          <w:p w:rsidR="00ED743B" w:rsidRPr="005E3711" w:rsidRDefault="00ED743B" w:rsidP="004F0FE4">
            <w:pPr>
              <w:ind w:rightChars="29" w:right="70"/>
              <w:jc w:val="both"/>
            </w:pPr>
            <w:r>
              <w:rPr>
                <w:rFonts w:hint="eastAsia"/>
              </w:rPr>
              <w:t>Performers (including master o</w:t>
            </w:r>
            <w:r w:rsidR="00E31C06">
              <w:rPr>
                <w:rFonts w:hint="eastAsia"/>
              </w:rPr>
              <w:t>f</w:t>
            </w:r>
            <w:r>
              <w:rPr>
                <w:rFonts w:hint="eastAsia"/>
              </w:rPr>
              <w:t xml:space="preserve"> ceremony) and artists</w:t>
            </w:r>
          </w:p>
        </w:tc>
        <w:tc>
          <w:tcPr>
            <w:tcW w:w="2612" w:type="dxa"/>
            <w:tcBorders>
              <w:bottom w:val="single" w:sz="4" w:space="0" w:color="auto"/>
            </w:tcBorders>
          </w:tcPr>
          <w:p w:rsidR="00ED743B" w:rsidRPr="007510F7" w:rsidRDefault="00166C05">
            <w:pPr>
              <w:ind w:rightChars="29" w:right="70"/>
              <w:jc w:val="center"/>
            </w:pPr>
            <w:r>
              <w:t xml:space="preserve">Performer: $250 per hour; performing group: </w:t>
            </w:r>
            <w:r w:rsidR="00673C68">
              <w:t xml:space="preserve">not exceeding </w:t>
            </w:r>
            <w:r>
              <w:t xml:space="preserve">$1,000, </w:t>
            </w:r>
            <w:r w:rsidR="00B93901">
              <w:t>and</w:t>
            </w:r>
            <w:r>
              <w:t xml:space="preserve"> total maximum amount on performer and performing group is </w:t>
            </w:r>
            <w:r w:rsidR="00ED743B">
              <w:rPr>
                <w:rFonts w:hint="eastAsia"/>
              </w:rPr>
              <w:t>$5,000</w:t>
            </w:r>
          </w:p>
        </w:tc>
        <w:tc>
          <w:tcPr>
            <w:tcW w:w="2700" w:type="dxa"/>
            <w:tcBorders>
              <w:bottom w:val="single" w:sz="4" w:space="0" w:color="auto"/>
            </w:tcBorders>
          </w:tcPr>
          <w:p w:rsidR="00ED743B" w:rsidRPr="005E3711" w:rsidRDefault="00ED743B" w:rsidP="004F0FE4">
            <w:pPr>
              <w:ind w:rightChars="29" w:right="70"/>
              <w:jc w:val="both"/>
            </w:pPr>
          </w:p>
        </w:tc>
      </w:tr>
      <w:tr w:rsidR="00ED743B" w:rsidRPr="009F3DA7" w:rsidTr="00044A60">
        <w:tc>
          <w:tcPr>
            <w:tcW w:w="648" w:type="dxa"/>
            <w:tcBorders>
              <w:right w:val="nil"/>
            </w:tcBorders>
          </w:tcPr>
          <w:p w:rsidR="00ED743B" w:rsidRPr="009F3DA7" w:rsidRDefault="00ED743B" w:rsidP="004F0FE4">
            <w:pPr>
              <w:ind w:rightChars="29" w:right="70"/>
              <w:jc w:val="both"/>
              <w:rPr>
                <w:b/>
              </w:rPr>
            </w:pPr>
            <w:r w:rsidRPr="009F3DA7">
              <w:rPr>
                <w:rFonts w:hint="eastAsia"/>
                <w:b/>
              </w:rPr>
              <w:t xml:space="preserve">6. </w:t>
            </w:r>
          </w:p>
        </w:tc>
        <w:tc>
          <w:tcPr>
            <w:tcW w:w="9360" w:type="dxa"/>
            <w:gridSpan w:val="4"/>
            <w:tcBorders>
              <w:left w:val="nil"/>
            </w:tcBorders>
          </w:tcPr>
          <w:p w:rsidR="00ED743B" w:rsidRPr="009F3DA7" w:rsidRDefault="00ED743B" w:rsidP="004F0FE4">
            <w:pPr>
              <w:ind w:rightChars="29" w:right="70"/>
              <w:jc w:val="both"/>
              <w:rPr>
                <w:b/>
              </w:rPr>
            </w:pPr>
            <w:r w:rsidRPr="009F3DA7">
              <w:rPr>
                <w:rFonts w:hint="eastAsia"/>
                <w:b/>
              </w:rPr>
              <w:t>Transportation</w:t>
            </w: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6.1</w:t>
            </w:r>
          </w:p>
        </w:tc>
        <w:tc>
          <w:tcPr>
            <w:tcW w:w="4048" w:type="dxa"/>
            <w:gridSpan w:val="2"/>
            <w:tcBorders>
              <w:left w:val="nil"/>
            </w:tcBorders>
          </w:tcPr>
          <w:p w:rsidR="00ED743B" w:rsidRPr="005E3711" w:rsidRDefault="00ED743B" w:rsidP="004F0FE4">
            <w:pPr>
              <w:ind w:rightChars="29" w:right="70"/>
              <w:jc w:val="both"/>
            </w:pPr>
            <w:r>
              <w:rPr>
                <w:rFonts w:hint="eastAsia"/>
              </w:rPr>
              <w:t>Hire of transport</w:t>
            </w:r>
            <w:r w:rsidRPr="00321ED9">
              <w:t xml:space="preserve"> (</w:t>
            </w:r>
            <w:r>
              <w:rPr>
                <w:rFonts w:hint="eastAsia"/>
              </w:rPr>
              <w:t xml:space="preserve">for delivery </w:t>
            </w:r>
            <w:r w:rsidR="00EE2218">
              <w:rPr>
                <w:rFonts w:hint="eastAsia"/>
              </w:rPr>
              <w:t xml:space="preserve">of </w:t>
            </w:r>
            <w:r>
              <w:rPr>
                <w:rFonts w:hint="eastAsia"/>
              </w:rPr>
              <w:t>activity goods</w:t>
            </w:r>
            <w:r w:rsidRPr="00321ED9">
              <w:t>)</w:t>
            </w:r>
          </w:p>
        </w:tc>
        <w:tc>
          <w:tcPr>
            <w:tcW w:w="2612" w:type="dxa"/>
          </w:tcPr>
          <w:p w:rsidR="00ED743B" w:rsidRPr="005E3711" w:rsidRDefault="00ED743B" w:rsidP="009F3DA7">
            <w:pPr>
              <w:ind w:rightChars="29" w:right="70"/>
              <w:jc w:val="center"/>
            </w:pPr>
            <w:r>
              <w:rPr>
                <w:rFonts w:hint="eastAsia"/>
              </w:rPr>
              <w:t>Depends</w:t>
            </w:r>
          </w:p>
        </w:tc>
        <w:tc>
          <w:tcPr>
            <w:tcW w:w="2700" w:type="dxa"/>
          </w:tcPr>
          <w:p w:rsidR="00ED743B" w:rsidRPr="005E3711" w:rsidRDefault="00ED743B" w:rsidP="004F0FE4">
            <w:pPr>
              <w:ind w:rightChars="29" w:right="70"/>
              <w:jc w:val="both"/>
            </w:pP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6.2</w:t>
            </w:r>
          </w:p>
        </w:tc>
        <w:tc>
          <w:tcPr>
            <w:tcW w:w="4048" w:type="dxa"/>
            <w:gridSpan w:val="2"/>
            <w:tcBorders>
              <w:left w:val="nil"/>
            </w:tcBorders>
          </w:tcPr>
          <w:p w:rsidR="00ED743B" w:rsidRPr="005E3711" w:rsidRDefault="00ED743B" w:rsidP="004F0FE4">
            <w:pPr>
              <w:ind w:rightChars="29" w:right="70"/>
              <w:jc w:val="both"/>
            </w:pPr>
            <w:r>
              <w:rPr>
                <w:rFonts w:hint="eastAsia"/>
              </w:rPr>
              <w:t>Hire of transport</w:t>
            </w:r>
            <w:r w:rsidRPr="00321ED9">
              <w:t xml:space="preserve"> (</w:t>
            </w:r>
            <w:r>
              <w:rPr>
                <w:rFonts w:hint="eastAsia"/>
              </w:rPr>
              <w:t>for participants</w:t>
            </w:r>
            <w:r w:rsidRPr="00321ED9">
              <w:t>)</w:t>
            </w:r>
          </w:p>
        </w:tc>
        <w:tc>
          <w:tcPr>
            <w:tcW w:w="2612" w:type="dxa"/>
          </w:tcPr>
          <w:p w:rsidR="00ED743B" w:rsidRPr="005E3711" w:rsidRDefault="00C162F9">
            <w:pPr>
              <w:ind w:rightChars="29" w:right="70"/>
              <w:jc w:val="center"/>
            </w:pPr>
            <w:r>
              <w:t>Not exceeding $2,400 per bus</w:t>
            </w:r>
          </w:p>
        </w:tc>
        <w:tc>
          <w:tcPr>
            <w:tcW w:w="2700" w:type="dxa"/>
          </w:tcPr>
          <w:p w:rsidR="00ED743B" w:rsidRPr="005E3711" w:rsidRDefault="00ED743B" w:rsidP="004F0FE4">
            <w:pPr>
              <w:ind w:rightChars="29" w:right="70"/>
              <w:jc w:val="both"/>
            </w:pP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6.3</w:t>
            </w:r>
          </w:p>
        </w:tc>
        <w:tc>
          <w:tcPr>
            <w:tcW w:w="4048" w:type="dxa"/>
            <w:gridSpan w:val="2"/>
            <w:tcBorders>
              <w:left w:val="nil"/>
            </w:tcBorders>
          </w:tcPr>
          <w:p w:rsidR="00ED743B" w:rsidRPr="005E3711" w:rsidRDefault="00ED743B" w:rsidP="004F0FE4">
            <w:pPr>
              <w:ind w:rightChars="29" w:right="70"/>
              <w:jc w:val="both"/>
            </w:pPr>
            <w:r>
              <w:rPr>
                <w:rFonts w:hint="eastAsia"/>
              </w:rPr>
              <w:t xml:space="preserve">Hire of </w:t>
            </w:r>
            <w:proofErr w:type="spellStart"/>
            <w:r>
              <w:rPr>
                <w:rFonts w:hint="eastAsia"/>
              </w:rPr>
              <w:t>Rehabus</w:t>
            </w:r>
            <w:proofErr w:type="spellEnd"/>
            <w:r>
              <w:rPr>
                <w:rFonts w:hint="eastAsia"/>
              </w:rPr>
              <w:t xml:space="preserve"> (for participants</w:t>
            </w:r>
            <w:r w:rsidR="0015709B">
              <w:rPr>
                <w:rFonts w:hint="eastAsia"/>
              </w:rPr>
              <w:t>)</w:t>
            </w:r>
          </w:p>
        </w:tc>
        <w:tc>
          <w:tcPr>
            <w:tcW w:w="2612" w:type="dxa"/>
          </w:tcPr>
          <w:p w:rsidR="00ED743B" w:rsidRPr="005E3711" w:rsidRDefault="00ED743B" w:rsidP="004F0FE4">
            <w:pPr>
              <w:ind w:rightChars="29" w:right="70"/>
              <w:jc w:val="center"/>
            </w:pPr>
            <w:r>
              <w:rPr>
                <w:rFonts w:hint="eastAsia"/>
              </w:rPr>
              <w:t>$700 per bus</w:t>
            </w:r>
          </w:p>
        </w:tc>
        <w:tc>
          <w:tcPr>
            <w:tcW w:w="2700" w:type="dxa"/>
          </w:tcPr>
          <w:p w:rsidR="00ED743B" w:rsidRPr="005E3711" w:rsidRDefault="00ED743B" w:rsidP="004F0FE4">
            <w:pPr>
              <w:ind w:rightChars="29" w:right="70"/>
              <w:jc w:val="both"/>
            </w:pP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6.4</w:t>
            </w:r>
          </w:p>
        </w:tc>
        <w:tc>
          <w:tcPr>
            <w:tcW w:w="4048" w:type="dxa"/>
            <w:gridSpan w:val="2"/>
            <w:tcBorders>
              <w:left w:val="nil"/>
              <w:bottom w:val="single" w:sz="4" w:space="0" w:color="auto"/>
            </w:tcBorders>
          </w:tcPr>
          <w:p w:rsidR="00ED743B" w:rsidRPr="005E3711" w:rsidRDefault="00ED743B" w:rsidP="004F0FE4">
            <w:pPr>
              <w:ind w:rightChars="29" w:right="70"/>
              <w:jc w:val="both"/>
            </w:pPr>
            <w:r>
              <w:rPr>
                <w:rFonts w:hint="eastAsia"/>
              </w:rPr>
              <w:t>Travelling expenses for volunteers using public transport</w:t>
            </w:r>
          </w:p>
        </w:tc>
        <w:tc>
          <w:tcPr>
            <w:tcW w:w="2612" w:type="dxa"/>
            <w:tcBorders>
              <w:bottom w:val="single" w:sz="4" w:space="0" w:color="auto"/>
            </w:tcBorders>
          </w:tcPr>
          <w:p w:rsidR="00ED743B" w:rsidRPr="005E3711" w:rsidRDefault="00ED743B" w:rsidP="004F0FE4">
            <w:pPr>
              <w:ind w:rightChars="29" w:right="70"/>
              <w:jc w:val="center"/>
            </w:pPr>
            <w:r>
              <w:rPr>
                <w:rFonts w:hint="eastAsia"/>
              </w:rPr>
              <w:t>$25 per head/per activity</w:t>
            </w:r>
          </w:p>
        </w:tc>
        <w:tc>
          <w:tcPr>
            <w:tcW w:w="2700" w:type="dxa"/>
            <w:tcBorders>
              <w:bottom w:val="single" w:sz="4" w:space="0" w:color="auto"/>
            </w:tcBorders>
          </w:tcPr>
          <w:p w:rsidR="00ED743B" w:rsidRDefault="00ED743B" w:rsidP="009F3DA7">
            <w:pPr>
              <w:jc w:val="both"/>
            </w:pPr>
            <w:r>
              <w:rPr>
                <w:rFonts w:hint="eastAsia"/>
              </w:rPr>
              <w:t>Volunteers are not allowed to reimburse other allowances except travelling expenses and meal allowances</w:t>
            </w:r>
          </w:p>
          <w:p w:rsidR="00ED743B" w:rsidRDefault="00ED743B" w:rsidP="009F3DA7">
            <w:pPr>
              <w:jc w:val="both"/>
            </w:pPr>
          </w:p>
          <w:p w:rsidR="00ED743B" w:rsidRPr="00321ED9" w:rsidRDefault="00ED743B" w:rsidP="009F3DA7">
            <w:pPr>
              <w:jc w:val="both"/>
            </w:pPr>
            <w:r>
              <w:rPr>
                <w:rFonts w:hint="eastAsia"/>
              </w:rPr>
              <w:t>Reimbursement will be made up to the amount of actual expenditure only</w:t>
            </w:r>
          </w:p>
          <w:p w:rsidR="00ED743B" w:rsidRPr="00D757F1" w:rsidRDefault="00ED743B" w:rsidP="009F3DA7">
            <w:pPr>
              <w:jc w:val="both"/>
            </w:pPr>
          </w:p>
          <w:p w:rsidR="00ED743B" w:rsidRDefault="00ED743B" w:rsidP="009F3DA7">
            <w:pPr>
              <w:jc w:val="both"/>
            </w:pPr>
            <w:r>
              <w:rPr>
                <w:rFonts w:hint="eastAsia"/>
              </w:rPr>
              <w:t>Volunteers should not reimburse travelling expenses if transportation are not required</w:t>
            </w:r>
          </w:p>
          <w:p w:rsidR="00ED743B" w:rsidRPr="00321ED9" w:rsidRDefault="00ED743B" w:rsidP="009F3DA7">
            <w:pPr>
              <w:jc w:val="both"/>
            </w:pPr>
          </w:p>
          <w:p w:rsidR="00ED743B" w:rsidRPr="005E3711" w:rsidRDefault="00ED743B" w:rsidP="009F3DA7">
            <w:pPr>
              <w:ind w:rightChars="29" w:right="70"/>
              <w:jc w:val="both"/>
            </w:pPr>
            <w:r w:rsidRPr="0011296C">
              <w:t>Taxi fares</w:t>
            </w:r>
            <w:r>
              <w:rPr>
                <w:rFonts w:hint="eastAsia"/>
              </w:rPr>
              <w:t xml:space="preserve"> will only be reimbursed in exceptional circumstances supported by valid justifications</w:t>
            </w:r>
          </w:p>
        </w:tc>
      </w:tr>
      <w:tr w:rsidR="00ED743B" w:rsidRPr="00B532F2" w:rsidTr="00044A60">
        <w:tc>
          <w:tcPr>
            <w:tcW w:w="648" w:type="dxa"/>
            <w:tcBorders>
              <w:right w:val="nil"/>
            </w:tcBorders>
          </w:tcPr>
          <w:p w:rsidR="00ED743B" w:rsidRPr="00B532F2" w:rsidRDefault="00ED743B" w:rsidP="004F0FE4">
            <w:pPr>
              <w:ind w:rightChars="29" w:right="70"/>
              <w:jc w:val="both"/>
              <w:rPr>
                <w:b/>
              </w:rPr>
            </w:pPr>
            <w:r w:rsidRPr="00B532F2">
              <w:rPr>
                <w:rFonts w:hint="eastAsia"/>
                <w:b/>
              </w:rPr>
              <w:t>7.</w:t>
            </w:r>
            <w:r>
              <w:rPr>
                <w:rFonts w:hint="eastAsia"/>
                <w:b/>
              </w:rPr>
              <w:t xml:space="preserve"> </w:t>
            </w:r>
          </w:p>
        </w:tc>
        <w:tc>
          <w:tcPr>
            <w:tcW w:w="9360" w:type="dxa"/>
            <w:gridSpan w:val="4"/>
            <w:tcBorders>
              <w:left w:val="nil"/>
            </w:tcBorders>
          </w:tcPr>
          <w:p w:rsidR="00ED743B" w:rsidRPr="00B532F2" w:rsidRDefault="00ED743B" w:rsidP="004F0FE4">
            <w:pPr>
              <w:ind w:rightChars="29" w:right="70"/>
              <w:jc w:val="both"/>
              <w:rPr>
                <w:b/>
              </w:rPr>
            </w:pPr>
            <w:r w:rsidRPr="00B532F2">
              <w:rPr>
                <w:rFonts w:hint="eastAsia"/>
                <w:b/>
              </w:rPr>
              <w:t>Others</w:t>
            </w:r>
          </w:p>
        </w:tc>
      </w:tr>
      <w:tr w:rsidR="00ED743B" w:rsidRPr="005E3711" w:rsidTr="00044A60">
        <w:tc>
          <w:tcPr>
            <w:tcW w:w="648" w:type="dxa"/>
            <w:tcBorders>
              <w:right w:val="nil"/>
            </w:tcBorders>
          </w:tcPr>
          <w:p w:rsidR="00ED743B" w:rsidRDefault="00ED743B" w:rsidP="00044A60">
            <w:pPr>
              <w:ind w:rightChars="29" w:right="70"/>
            </w:pPr>
            <w:r>
              <w:rPr>
                <w:rFonts w:hint="eastAsia"/>
              </w:rPr>
              <w:t>7.1</w:t>
            </w:r>
          </w:p>
        </w:tc>
        <w:tc>
          <w:tcPr>
            <w:tcW w:w="4048" w:type="dxa"/>
            <w:gridSpan w:val="2"/>
            <w:tcBorders>
              <w:left w:val="nil"/>
            </w:tcBorders>
          </w:tcPr>
          <w:p w:rsidR="00ED743B" w:rsidRPr="005E3711" w:rsidRDefault="00ED743B" w:rsidP="004F0FE4">
            <w:pPr>
              <w:ind w:rightChars="29" w:right="70"/>
              <w:jc w:val="both"/>
            </w:pPr>
            <w:r>
              <w:rPr>
                <w:rFonts w:hint="eastAsia"/>
              </w:rPr>
              <w:t xml:space="preserve">Administrative expenses of funded </w:t>
            </w:r>
            <w:r w:rsidRPr="00137398">
              <w:rPr>
                <w:rFonts w:hint="eastAsia"/>
                <w:lang w:val="en-GB"/>
              </w:rPr>
              <w:t>organisation</w:t>
            </w:r>
          </w:p>
        </w:tc>
        <w:tc>
          <w:tcPr>
            <w:tcW w:w="2612" w:type="dxa"/>
          </w:tcPr>
          <w:p w:rsidR="00ED743B" w:rsidRPr="005E3711" w:rsidRDefault="00ED743B" w:rsidP="004F0FE4">
            <w:pPr>
              <w:ind w:rightChars="29" w:right="70"/>
              <w:jc w:val="center"/>
            </w:pPr>
            <w:r>
              <w:rPr>
                <w:rFonts w:hint="eastAsia"/>
              </w:rPr>
              <w:t xml:space="preserve">Not exceeding 10% of </w:t>
            </w:r>
            <w:r w:rsidR="004D7AEC">
              <w:rPr>
                <w:rFonts w:hint="eastAsia"/>
              </w:rPr>
              <w:t xml:space="preserve">total </w:t>
            </w:r>
            <w:r>
              <w:rPr>
                <w:rFonts w:hint="eastAsia"/>
              </w:rPr>
              <w:t xml:space="preserve">approved funding </w:t>
            </w:r>
            <w:r>
              <w:rPr>
                <w:rFonts w:hint="eastAsia"/>
              </w:rPr>
              <w:lastRenderedPageBreak/>
              <w:t>amount</w:t>
            </w:r>
          </w:p>
        </w:tc>
        <w:tc>
          <w:tcPr>
            <w:tcW w:w="2700" w:type="dxa"/>
          </w:tcPr>
          <w:p w:rsidR="00ED743B" w:rsidRDefault="00ED743B" w:rsidP="009F3DA7">
            <w:pPr>
              <w:jc w:val="both"/>
            </w:pPr>
            <w:r>
              <w:rPr>
                <w:rFonts w:hint="eastAsia"/>
              </w:rPr>
              <w:lastRenderedPageBreak/>
              <w:t>Including stationery, photocopy, postage</w:t>
            </w:r>
            <w:r w:rsidR="003966B4">
              <w:rPr>
                <w:rFonts w:hint="eastAsia"/>
              </w:rPr>
              <w:t>, etc.</w:t>
            </w:r>
          </w:p>
          <w:p w:rsidR="00ED743B" w:rsidRPr="005E3711" w:rsidRDefault="00ED743B" w:rsidP="004F0FE4">
            <w:pPr>
              <w:ind w:rightChars="29" w:right="70"/>
              <w:jc w:val="both"/>
            </w:pPr>
          </w:p>
        </w:tc>
      </w:tr>
      <w:tr w:rsidR="00ED743B" w:rsidRPr="005E3711" w:rsidTr="00044A60">
        <w:tc>
          <w:tcPr>
            <w:tcW w:w="648" w:type="dxa"/>
            <w:tcBorders>
              <w:right w:val="nil"/>
            </w:tcBorders>
          </w:tcPr>
          <w:p w:rsidR="00ED743B" w:rsidRDefault="00ED743B" w:rsidP="00044A60">
            <w:pPr>
              <w:ind w:rightChars="29" w:right="70"/>
            </w:pPr>
            <w:r>
              <w:rPr>
                <w:rFonts w:hint="eastAsia"/>
              </w:rPr>
              <w:lastRenderedPageBreak/>
              <w:t>7.2</w:t>
            </w:r>
          </w:p>
        </w:tc>
        <w:tc>
          <w:tcPr>
            <w:tcW w:w="4048" w:type="dxa"/>
            <w:gridSpan w:val="2"/>
            <w:tcBorders>
              <w:left w:val="nil"/>
            </w:tcBorders>
          </w:tcPr>
          <w:p w:rsidR="00ED743B" w:rsidRPr="005E3711" w:rsidRDefault="00ED743B" w:rsidP="004F0FE4">
            <w:pPr>
              <w:ind w:rightChars="29" w:right="70"/>
              <w:jc w:val="both"/>
            </w:pPr>
            <w:r>
              <w:rPr>
                <w:rFonts w:hint="eastAsia"/>
              </w:rPr>
              <w:t xml:space="preserve">Photos (including </w:t>
            </w:r>
            <w:r w:rsidR="00137398">
              <w:t>developing</w:t>
            </w:r>
            <w:r>
              <w:rPr>
                <w:rFonts w:hint="eastAsia"/>
              </w:rPr>
              <w:t>) and video recording</w:t>
            </w:r>
          </w:p>
        </w:tc>
        <w:tc>
          <w:tcPr>
            <w:tcW w:w="2612" w:type="dxa"/>
          </w:tcPr>
          <w:p w:rsidR="00ED743B" w:rsidRPr="005E3711" w:rsidRDefault="00ED743B" w:rsidP="004F0FE4">
            <w:pPr>
              <w:ind w:rightChars="29" w:right="70"/>
              <w:jc w:val="center"/>
            </w:pPr>
            <w:r w:rsidRPr="00321ED9">
              <w:t>$1,000</w:t>
            </w:r>
          </w:p>
        </w:tc>
        <w:tc>
          <w:tcPr>
            <w:tcW w:w="2700" w:type="dxa"/>
          </w:tcPr>
          <w:p w:rsidR="00ED743B" w:rsidRPr="005E3711" w:rsidRDefault="00ED743B" w:rsidP="004F0FE4">
            <w:pPr>
              <w:ind w:rightChars="29" w:right="70"/>
              <w:jc w:val="both"/>
            </w:pPr>
          </w:p>
        </w:tc>
      </w:tr>
      <w:tr w:rsidR="00ED743B" w:rsidRPr="005E3711" w:rsidTr="00044A60">
        <w:tc>
          <w:tcPr>
            <w:tcW w:w="648" w:type="dxa"/>
            <w:tcBorders>
              <w:right w:val="nil"/>
            </w:tcBorders>
          </w:tcPr>
          <w:p w:rsidR="00ED743B" w:rsidRDefault="00ED743B" w:rsidP="00044A60">
            <w:pPr>
              <w:ind w:rightChars="29" w:right="70"/>
            </w:pPr>
            <w:r>
              <w:rPr>
                <w:rFonts w:hint="eastAsia"/>
              </w:rPr>
              <w:t>7.3</w:t>
            </w:r>
          </w:p>
        </w:tc>
        <w:tc>
          <w:tcPr>
            <w:tcW w:w="4048" w:type="dxa"/>
            <w:gridSpan w:val="2"/>
            <w:tcBorders>
              <w:left w:val="nil"/>
            </w:tcBorders>
          </w:tcPr>
          <w:p w:rsidR="00ED743B" w:rsidRPr="005E3711" w:rsidRDefault="00ED743B" w:rsidP="004F0FE4">
            <w:pPr>
              <w:ind w:rightChars="29" w:right="70"/>
              <w:jc w:val="both"/>
            </w:pPr>
            <w:r>
              <w:rPr>
                <w:rFonts w:hint="eastAsia"/>
              </w:rPr>
              <w:t>P</w:t>
            </w:r>
            <w:r w:rsidR="001C3996">
              <w:rPr>
                <w:rFonts w:hint="eastAsia"/>
              </w:rPr>
              <w:t>rem</w:t>
            </w:r>
            <w:r w:rsidR="00354144">
              <w:rPr>
                <w:rFonts w:hint="eastAsia"/>
              </w:rPr>
              <w:t>ium</w:t>
            </w:r>
            <w:r>
              <w:rPr>
                <w:rFonts w:hint="eastAsia"/>
              </w:rPr>
              <w:t xml:space="preserve"> for public liability insurance and accident insurance</w:t>
            </w:r>
          </w:p>
        </w:tc>
        <w:tc>
          <w:tcPr>
            <w:tcW w:w="2612" w:type="dxa"/>
          </w:tcPr>
          <w:p w:rsidR="00ED743B" w:rsidRPr="005E3711" w:rsidRDefault="00ED743B" w:rsidP="004F0FE4">
            <w:pPr>
              <w:ind w:rightChars="29" w:right="70"/>
              <w:jc w:val="center"/>
            </w:pPr>
            <w:r>
              <w:rPr>
                <w:rFonts w:hint="eastAsia"/>
              </w:rPr>
              <w:t>Depends</w:t>
            </w:r>
          </w:p>
        </w:tc>
        <w:tc>
          <w:tcPr>
            <w:tcW w:w="2700" w:type="dxa"/>
          </w:tcPr>
          <w:p w:rsidR="00ED743B" w:rsidRPr="005E3711" w:rsidRDefault="00ED743B" w:rsidP="004F0FE4">
            <w:pPr>
              <w:ind w:rightChars="29" w:right="70"/>
              <w:jc w:val="both"/>
            </w:pPr>
          </w:p>
        </w:tc>
      </w:tr>
      <w:tr w:rsidR="00ED743B" w:rsidRPr="005E3711" w:rsidTr="00044A60">
        <w:tc>
          <w:tcPr>
            <w:tcW w:w="648" w:type="dxa"/>
            <w:tcBorders>
              <w:right w:val="nil"/>
            </w:tcBorders>
          </w:tcPr>
          <w:p w:rsidR="00ED743B" w:rsidRPr="005E3711" w:rsidRDefault="00ED743B" w:rsidP="00044A60">
            <w:pPr>
              <w:ind w:rightChars="29" w:right="70"/>
            </w:pPr>
            <w:r>
              <w:rPr>
                <w:rFonts w:hint="eastAsia"/>
              </w:rPr>
              <w:t>7.4</w:t>
            </w:r>
          </w:p>
        </w:tc>
        <w:tc>
          <w:tcPr>
            <w:tcW w:w="4048" w:type="dxa"/>
            <w:gridSpan w:val="2"/>
            <w:tcBorders>
              <w:left w:val="nil"/>
            </w:tcBorders>
          </w:tcPr>
          <w:p w:rsidR="00ED743B" w:rsidRPr="005E3711" w:rsidRDefault="00ED743B" w:rsidP="004F0FE4">
            <w:pPr>
              <w:ind w:rightChars="29" w:right="70"/>
              <w:jc w:val="both"/>
            </w:pPr>
            <w:r>
              <w:rPr>
                <w:rFonts w:hint="eastAsia"/>
              </w:rPr>
              <w:t xml:space="preserve">Contingency </w:t>
            </w:r>
            <w:r w:rsidRPr="00321ED9">
              <w:rPr>
                <w:color w:val="FF0000"/>
              </w:rPr>
              <w:t xml:space="preserve"> </w:t>
            </w:r>
          </w:p>
        </w:tc>
        <w:tc>
          <w:tcPr>
            <w:tcW w:w="2612" w:type="dxa"/>
          </w:tcPr>
          <w:p w:rsidR="00ED743B" w:rsidRPr="005E3711" w:rsidRDefault="00ED743B" w:rsidP="004F0FE4">
            <w:pPr>
              <w:ind w:rightChars="29" w:right="70"/>
              <w:jc w:val="center"/>
            </w:pPr>
            <w:r>
              <w:rPr>
                <w:rFonts w:hint="eastAsia"/>
              </w:rPr>
              <w:t xml:space="preserve">Not exceeding 5% of </w:t>
            </w:r>
            <w:r w:rsidR="004D7AEC">
              <w:rPr>
                <w:rFonts w:hint="eastAsia"/>
              </w:rPr>
              <w:t xml:space="preserve">total </w:t>
            </w:r>
            <w:r>
              <w:rPr>
                <w:rFonts w:hint="eastAsia"/>
              </w:rPr>
              <w:t>approved funding amount</w:t>
            </w:r>
          </w:p>
        </w:tc>
        <w:tc>
          <w:tcPr>
            <w:tcW w:w="2700" w:type="dxa"/>
          </w:tcPr>
          <w:p w:rsidR="00ED743B" w:rsidRPr="005E3711" w:rsidRDefault="00ED743B" w:rsidP="004F0FE4">
            <w:pPr>
              <w:ind w:rightChars="29" w:right="70"/>
              <w:jc w:val="both"/>
            </w:pPr>
            <w:r>
              <w:rPr>
                <w:rFonts w:hint="eastAsia"/>
              </w:rPr>
              <w:t xml:space="preserve">This expenditure shall be used to meet any </w:t>
            </w:r>
            <w:r>
              <w:t>unforeseen</w:t>
            </w:r>
            <w:r>
              <w:rPr>
                <w:rFonts w:hint="eastAsia"/>
              </w:rPr>
              <w:t xml:space="preserve"> commitment arising from the items of expenditure but shall not be used to disapproved items as shown in the application form</w:t>
            </w:r>
          </w:p>
        </w:tc>
      </w:tr>
    </w:tbl>
    <w:p w:rsidR="00A96138" w:rsidRDefault="00A96138" w:rsidP="000860A9">
      <w:pPr>
        <w:ind w:rightChars="29" w:right="70"/>
        <w:jc w:val="center"/>
        <w:rPr>
          <w:b/>
        </w:rPr>
      </w:pPr>
    </w:p>
    <w:p w:rsidR="00BC7F9C" w:rsidRPr="00321ED9" w:rsidRDefault="00BC7F9C" w:rsidP="00BC7F9C">
      <w:r>
        <w:rPr>
          <w:rFonts w:hint="eastAsia"/>
        </w:rPr>
        <w:t>Points to note</w:t>
      </w:r>
      <w:r w:rsidRPr="00321ED9">
        <w:t>：</w:t>
      </w:r>
    </w:p>
    <w:p w:rsidR="00BC7F9C" w:rsidRPr="00321ED9" w:rsidRDefault="00BC7F9C" w:rsidP="00BC7F9C">
      <w:pPr>
        <w:numPr>
          <w:ilvl w:val="0"/>
          <w:numId w:val="4"/>
        </w:numPr>
        <w:tabs>
          <w:tab w:val="clear" w:pos="480"/>
        </w:tabs>
        <w:jc w:val="both"/>
      </w:pPr>
      <w:r>
        <w:rPr>
          <w:rFonts w:hint="eastAsia"/>
        </w:rPr>
        <w:t xml:space="preserve">Due to the limited financial provision of the Scheme, not every eligible project proposal will be approved and not every activity under the approved project will be granted full funding.  As a general rule, the approved funding shall be determined in accordance with the relevant expenditure limits set out as above or as deemed reasonable by </w:t>
      </w:r>
      <w:proofErr w:type="spellStart"/>
      <w:r>
        <w:rPr>
          <w:rFonts w:hint="eastAsia"/>
        </w:rPr>
        <w:t>WoC</w:t>
      </w:r>
      <w:proofErr w:type="spellEnd"/>
      <w:r>
        <w:rPr>
          <w:rFonts w:hint="eastAsia"/>
        </w:rPr>
        <w:t xml:space="preserve">, regardless of the amount bid. </w:t>
      </w:r>
    </w:p>
    <w:p w:rsidR="00BC7F9C" w:rsidRPr="00321ED9" w:rsidRDefault="00BC7F9C" w:rsidP="00BC7F9C">
      <w:pPr>
        <w:ind w:hanging="120"/>
      </w:pPr>
    </w:p>
    <w:p w:rsidR="00BC7F9C" w:rsidRDefault="00BC7F9C" w:rsidP="00BC7F9C">
      <w:pPr>
        <w:numPr>
          <w:ilvl w:val="0"/>
          <w:numId w:val="4"/>
        </w:numPr>
        <w:jc w:val="both"/>
      </w:pPr>
      <w:r>
        <w:rPr>
          <w:rFonts w:hint="eastAsia"/>
        </w:rPr>
        <w:t>Reimbursement will be made up to the actual expenditure only.</w:t>
      </w:r>
    </w:p>
    <w:p w:rsidR="00BC7F9C" w:rsidRDefault="00BC7F9C" w:rsidP="00BC7F9C"/>
    <w:p w:rsidR="00BC7F9C" w:rsidRPr="00233D0C" w:rsidRDefault="00BC7F9C" w:rsidP="00BC7F9C">
      <w:pPr>
        <w:numPr>
          <w:ilvl w:val="0"/>
          <w:numId w:val="4"/>
        </w:numPr>
        <w:jc w:val="both"/>
        <w:rPr>
          <w:sz w:val="28"/>
          <w:szCs w:val="28"/>
        </w:rPr>
      </w:pPr>
      <w:r>
        <w:rPr>
          <w:rFonts w:hint="eastAsia"/>
        </w:rPr>
        <w:t xml:space="preserve">In </w:t>
      </w:r>
      <w:r>
        <w:t>general</w:t>
      </w:r>
      <w:r>
        <w:rPr>
          <w:rFonts w:hint="eastAsia"/>
        </w:rPr>
        <w:t xml:space="preserve">, publicity and printing materials should adopt the principles of environmental protection and conservation.  To avoid </w:t>
      </w:r>
      <w:r>
        <w:t>wastage</w:t>
      </w:r>
      <w:r>
        <w:rPr>
          <w:rFonts w:hint="eastAsia"/>
        </w:rPr>
        <w:t xml:space="preserve">, funded </w:t>
      </w:r>
      <w:r w:rsidRPr="00137398">
        <w:rPr>
          <w:rFonts w:hint="eastAsia"/>
          <w:lang w:val="en-GB"/>
        </w:rPr>
        <w:t>organisations</w:t>
      </w:r>
      <w:r>
        <w:rPr>
          <w:rFonts w:hint="eastAsia"/>
        </w:rPr>
        <w:t xml:space="preserve"> should reduce the quantities of posters, leaflets, DVD, etc. and considered to promote the project </w:t>
      </w:r>
      <w:r>
        <w:t>through</w:t>
      </w:r>
      <w:r>
        <w:rPr>
          <w:rFonts w:hint="eastAsia"/>
        </w:rPr>
        <w:t xml:space="preserve"> internet.</w:t>
      </w:r>
    </w:p>
    <w:p w:rsidR="00BC7F9C" w:rsidRDefault="00BC7F9C" w:rsidP="00BC7F9C">
      <w:pPr>
        <w:rPr>
          <w:sz w:val="28"/>
          <w:szCs w:val="28"/>
        </w:rPr>
      </w:pPr>
    </w:p>
    <w:p w:rsidR="00BC7F9C" w:rsidRPr="00233D0C" w:rsidRDefault="00BC7F9C" w:rsidP="00BC7F9C">
      <w:pPr>
        <w:numPr>
          <w:ilvl w:val="0"/>
          <w:numId w:val="4"/>
        </w:numPr>
        <w:jc w:val="both"/>
      </w:pPr>
      <w:r w:rsidRPr="00233D0C">
        <w:rPr>
          <w:rFonts w:hint="eastAsia"/>
        </w:rPr>
        <w:t xml:space="preserve">If the funded </w:t>
      </w:r>
      <w:proofErr w:type="spellStart"/>
      <w:r w:rsidRPr="00233D0C">
        <w:rPr>
          <w:rFonts w:hint="eastAsia"/>
        </w:rPr>
        <w:t>organisation</w:t>
      </w:r>
      <w:proofErr w:type="spellEnd"/>
      <w:r w:rsidRPr="00233D0C">
        <w:rPr>
          <w:rFonts w:hint="eastAsia"/>
        </w:rPr>
        <w:t xml:space="preserve"> </w:t>
      </w:r>
      <w:r>
        <w:rPr>
          <w:rFonts w:hint="eastAsia"/>
        </w:rPr>
        <w:t xml:space="preserve">intends to charge nominal fees from participants to ensure the participation rate of those already enrolled for the activities.  </w:t>
      </w:r>
      <w:r>
        <w:t>The</w:t>
      </w:r>
      <w:r>
        <w:rPr>
          <w:rFonts w:hint="eastAsia"/>
        </w:rPr>
        <w:t xml:space="preserve"> funded </w:t>
      </w:r>
      <w:proofErr w:type="spellStart"/>
      <w:r>
        <w:rPr>
          <w:rFonts w:hint="eastAsia"/>
        </w:rPr>
        <w:t>organisation</w:t>
      </w:r>
      <w:proofErr w:type="spellEnd"/>
      <w:r>
        <w:rPr>
          <w:rFonts w:hint="eastAsia"/>
        </w:rPr>
        <w:t xml:space="preserve"> must </w:t>
      </w:r>
      <w:proofErr w:type="spellStart"/>
      <w:r>
        <w:t>utili</w:t>
      </w:r>
      <w:r>
        <w:rPr>
          <w:rFonts w:hint="eastAsia"/>
        </w:rPr>
        <w:t>s</w:t>
      </w:r>
      <w:r>
        <w:t>e</w:t>
      </w:r>
      <w:proofErr w:type="spellEnd"/>
      <w:r>
        <w:rPr>
          <w:rFonts w:hint="eastAsia"/>
        </w:rPr>
        <w:t xml:space="preserve"> all income in the first instance before the funding under the Scheme is used to meet project expenses.  The same arrangement shall apply to sponsorship, cash donations and other </w:t>
      </w:r>
      <w:r w:rsidR="00C162F9">
        <w:t xml:space="preserve">funding </w:t>
      </w:r>
      <w:r>
        <w:rPr>
          <w:rFonts w:hint="eastAsia"/>
        </w:rPr>
        <w:t>sources of income.</w:t>
      </w:r>
    </w:p>
    <w:p w:rsidR="00BC7F9C" w:rsidRDefault="00BC7F9C">
      <w:pPr>
        <w:widowControl/>
        <w:rPr>
          <w:b/>
        </w:rPr>
      </w:pPr>
      <w:r>
        <w:rPr>
          <w:b/>
        </w:rPr>
        <w:br w:type="page"/>
      </w:r>
    </w:p>
    <w:p w:rsidR="00A96138" w:rsidRDefault="00A96138" w:rsidP="00F05C39">
      <w:pPr>
        <w:ind w:rightChars="29" w:right="70"/>
        <w:rPr>
          <w:b/>
          <w:lang w:eastAsia="zh-HK"/>
        </w:rPr>
      </w:pPr>
      <w:r>
        <w:rPr>
          <w:rFonts w:hint="eastAsia"/>
          <w:b/>
        </w:rPr>
        <w:lastRenderedPageBreak/>
        <w:t xml:space="preserve">(II) Applicable to </w:t>
      </w:r>
      <w:r w:rsidR="00F05C39">
        <w:rPr>
          <w:rFonts w:hint="eastAsia"/>
          <w:b/>
          <w:lang w:eastAsia="zh-HK"/>
        </w:rPr>
        <w:t>two-year projects</w:t>
      </w:r>
    </w:p>
    <w:tbl>
      <w:tblPr>
        <w:tblStyle w:val="a3"/>
        <w:tblW w:w="10008" w:type="dxa"/>
        <w:tblLayout w:type="fixed"/>
        <w:tblLook w:val="01E0" w:firstRow="1" w:lastRow="1" w:firstColumn="1" w:lastColumn="1" w:noHBand="0" w:noVBand="0"/>
      </w:tblPr>
      <w:tblGrid>
        <w:gridCol w:w="648"/>
        <w:gridCol w:w="824"/>
        <w:gridCol w:w="3224"/>
        <w:gridCol w:w="2612"/>
        <w:gridCol w:w="2700"/>
      </w:tblGrid>
      <w:tr w:rsidR="00A96138" w:rsidRPr="00B532F2" w:rsidTr="006560EF">
        <w:trPr>
          <w:tblHeader/>
        </w:trPr>
        <w:tc>
          <w:tcPr>
            <w:tcW w:w="4696" w:type="dxa"/>
            <w:gridSpan w:val="3"/>
          </w:tcPr>
          <w:p w:rsidR="00A96138" w:rsidRPr="00B532F2" w:rsidRDefault="00A96138" w:rsidP="006560EF">
            <w:pPr>
              <w:ind w:rightChars="29" w:right="70"/>
              <w:jc w:val="center"/>
              <w:rPr>
                <w:b/>
              </w:rPr>
            </w:pPr>
            <w:r w:rsidRPr="00B532F2">
              <w:rPr>
                <w:b/>
              </w:rPr>
              <w:t>Permissible Items of Expenditure</w:t>
            </w:r>
          </w:p>
        </w:tc>
        <w:tc>
          <w:tcPr>
            <w:tcW w:w="2612" w:type="dxa"/>
          </w:tcPr>
          <w:p w:rsidR="00A96138" w:rsidRPr="00B532F2" w:rsidRDefault="00A96138" w:rsidP="006560EF">
            <w:pPr>
              <w:ind w:rightChars="29" w:right="70"/>
              <w:jc w:val="center"/>
              <w:rPr>
                <w:b/>
              </w:rPr>
            </w:pPr>
            <w:r w:rsidRPr="00B532F2">
              <w:rPr>
                <w:rFonts w:hint="eastAsia"/>
                <w:b/>
              </w:rPr>
              <w:t>Limits of Expenditure</w:t>
            </w:r>
          </w:p>
        </w:tc>
        <w:tc>
          <w:tcPr>
            <w:tcW w:w="2700" w:type="dxa"/>
          </w:tcPr>
          <w:p w:rsidR="00A96138" w:rsidRPr="00B532F2" w:rsidRDefault="00A96138" w:rsidP="006560EF">
            <w:pPr>
              <w:ind w:rightChars="29" w:right="70"/>
              <w:jc w:val="center"/>
              <w:rPr>
                <w:b/>
              </w:rPr>
            </w:pPr>
            <w:r w:rsidRPr="00B532F2">
              <w:rPr>
                <w:rFonts w:hint="eastAsia"/>
                <w:b/>
              </w:rPr>
              <w:t>Remarks</w:t>
            </w:r>
          </w:p>
        </w:tc>
      </w:tr>
      <w:tr w:rsidR="00A96138" w:rsidRPr="004F0FE4" w:rsidTr="006560EF">
        <w:tc>
          <w:tcPr>
            <w:tcW w:w="648" w:type="dxa"/>
            <w:tcBorders>
              <w:right w:val="nil"/>
            </w:tcBorders>
          </w:tcPr>
          <w:p w:rsidR="00A96138" w:rsidRPr="004F0FE4" w:rsidRDefault="00A96138" w:rsidP="006560EF">
            <w:pPr>
              <w:ind w:rightChars="29" w:right="70"/>
              <w:jc w:val="both"/>
              <w:rPr>
                <w:b/>
              </w:rPr>
            </w:pPr>
            <w:r w:rsidRPr="004F0FE4">
              <w:rPr>
                <w:b/>
              </w:rPr>
              <w:t>1.</w:t>
            </w:r>
            <w:r>
              <w:rPr>
                <w:rFonts w:hint="eastAsia"/>
                <w:b/>
              </w:rPr>
              <w:t xml:space="preserve"> </w:t>
            </w:r>
          </w:p>
        </w:tc>
        <w:tc>
          <w:tcPr>
            <w:tcW w:w="9360" w:type="dxa"/>
            <w:gridSpan w:val="4"/>
            <w:tcBorders>
              <w:left w:val="nil"/>
            </w:tcBorders>
          </w:tcPr>
          <w:p w:rsidR="00A96138" w:rsidRPr="004F0FE4" w:rsidRDefault="00A96138" w:rsidP="006560EF">
            <w:pPr>
              <w:ind w:rightChars="29" w:right="70"/>
              <w:jc w:val="both"/>
              <w:rPr>
                <w:b/>
              </w:rPr>
            </w:pPr>
            <w:r w:rsidRPr="004F0FE4">
              <w:rPr>
                <w:rFonts w:hint="eastAsia"/>
                <w:b/>
              </w:rPr>
              <w:t>Publicity and Printing Materials</w:t>
            </w:r>
          </w:p>
        </w:tc>
      </w:tr>
      <w:tr w:rsidR="00A96138" w:rsidRPr="00E73597" w:rsidTr="006560EF">
        <w:tc>
          <w:tcPr>
            <w:tcW w:w="648" w:type="dxa"/>
            <w:tcBorders>
              <w:right w:val="nil"/>
            </w:tcBorders>
          </w:tcPr>
          <w:p w:rsidR="00A96138" w:rsidRPr="00E73597" w:rsidRDefault="00A96138" w:rsidP="006560EF">
            <w:pPr>
              <w:ind w:rightChars="29" w:right="70"/>
            </w:pPr>
            <w:r w:rsidRPr="00E73597">
              <w:t>1.1</w:t>
            </w:r>
          </w:p>
        </w:tc>
        <w:tc>
          <w:tcPr>
            <w:tcW w:w="4048" w:type="dxa"/>
            <w:gridSpan w:val="2"/>
            <w:tcBorders>
              <w:left w:val="nil"/>
            </w:tcBorders>
          </w:tcPr>
          <w:p w:rsidR="00A96138" w:rsidRPr="00E73597" w:rsidRDefault="00A96138" w:rsidP="006560EF">
            <w:pPr>
              <w:ind w:rightChars="29" w:right="70"/>
              <w:jc w:val="both"/>
            </w:pPr>
            <w:r w:rsidRPr="00E73597">
              <w:t>Publicity (such as posters, banners, leaflets, etc.)</w:t>
            </w:r>
          </w:p>
        </w:tc>
        <w:tc>
          <w:tcPr>
            <w:tcW w:w="2612" w:type="dxa"/>
          </w:tcPr>
          <w:p w:rsidR="00A96138" w:rsidRPr="00E73597" w:rsidRDefault="00A96138">
            <w:pPr>
              <w:ind w:rightChars="29" w:right="70"/>
              <w:jc w:val="center"/>
            </w:pPr>
            <w:r w:rsidRPr="00E73597">
              <w:t>$</w:t>
            </w:r>
            <w:r w:rsidR="004D7AEC" w:rsidRPr="00E73597">
              <w:t>1</w:t>
            </w:r>
            <w:r w:rsidR="00D92F4A" w:rsidRPr="00E73597">
              <w:t>4</w:t>
            </w:r>
            <w:r w:rsidRPr="00E73597">
              <w:t>,</w:t>
            </w:r>
            <w:r w:rsidR="00D92F4A" w:rsidRPr="00E73597">
              <w:t>0</w:t>
            </w:r>
            <w:r w:rsidRPr="00E73597">
              <w:t>00</w:t>
            </w:r>
          </w:p>
        </w:tc>
        <w:tc>
          <w:tcPr>
            <w:tcW w:w="2700" w:type="dxa"/>
          </w:tcPr>
          <w:p w:rsidR="00A96138" w:rsidRPr="00E73597" w:rsidRDefault="00A96138" w:rsidP="006560EF">
            <w:pPr>
              <w:jc w:val="both"/>
            </w:pPr>
            <w:r w:rsidRPr="00E73597">
              <w:t>Not exceeding $3 per poster</w:t>
            </w:r>
          </w:p>
          <w:p w:rsidR="00A96138" w:rsidRPr="00E73597" w:rsidRDefault="00A96138" w:rsidP="006560EF">
            <w:pPr>
              <w:jc w:val="both"/>
            </w:pPr>
            <w:r w:rsidRPr="00E73597">
              <w:t>Not exceeding $</w:t>
            </w:r>
            <w:r w:rsidR="002F42AF">
              <w:t>1</w:t>
            </w:r>
            <w:r w:rsidR="002F42AF" w:rsidRPr="00E73597">
              <w:t xml:space="preserve">50 </w:t>
            </w:r>
            <w:r w:rsidRPr="00E73597">
              <w:t>per banner</w:t>
            </w:r>
          </w:p>
          <w:p w:rsidR="00A96138" w:rsidRPr="00E73597" w:rsidRDefault="00A96138" w:rsidP="006560EF">
            <w:pPr>
              <w:jc w:val="both"/>
            </w:pPr>
            <w:r w:rsidRPr="00E73597">
              <w:t>Not exceeding $1 per leaflet</w:t>
            </w:r>
          </w:p>
          <w:p w:rsidR="00A96138" w:rsidRPr="00E73597" w:rsidRDefault="00A96138" w:rsidP="006560EF">
            <w:pPr>
              <w:jc w:val="both"/>
            </w:pPr>
          </w:p>
          <w:p w:rsidR="00A96138" w:rsidRPr="00E73597" w:rsidRDefault="00A96138" w:rsidP="006560EF">
            <w:pPr>
              <w:ind w:rightChars="29" w:right="70"/>
              <w:jc w:val="both"/>
            </w:pPr>
            <w:r w:rsidRPr="00E73597">
              <w:t>Including design and printing cost</w:t>
            </w:r>
          </w:p>
        </w:tc>
      </w:tr>
      <w:tr w:rsidR="00A96138" w:rsidRPr="00E73597" w:rsidTr="006560EF">
        <w:tc>
          <w:tcPr>
            <w:tcW w:w="648" w:type="dxa"/>
            <w:tcBorders>
              <w:bottom w:val="single" w:sz="4" w:space="0" w:color="auto"/>
              <w:right w:val="nil"/>
            </w:tcBorders>
          </w:tcPr>
          <w:p w:rsidR="00A96138" w:rsidRPr="00E73597" w:rsidRDefault="00A96138" w:rsidP="006560EF">
            <w:pPr>
              <w:ind w:rightChars="29" w:right="70"/>
            </w:pPr>
            <w:r w:rsidRPr="00E73597">
              <w:t>1.2</w:t>
            </w:r>
          </w:p>
        </w:tc>
        <w:tc>
          <w:tcPr>
            <w:tcW w:w="4048" w:type="dxa"/>
            <w:gridSpan w:val="2"/>
            <w:tcBorders>
              <w:left w:val="nil"/>
              <w:bottom w:val="single" w:sz="4" w:space="0" w:color="auto"/>
            </w:tcBorders>
          </w:tcPr>
          <w:p w:rsidR="00A96138" w:rsidRPr="00E73597" w:rsidRDefault="00A96138" w:rsidP="006560EF">
            <w:pPr>
              <w:ind w:rightChars="29" w:right="70"/>
              <w:jc w:val="both"/>
            </w:pPr>
            <w:r w:rsidRPr="00E73597">
              <w:t>Printed items (such as questionnaires, reports, pamphlets, portfolio, application forms, admission coupons, invitation cards, notes, certificates)</w:t>
            </w:r>
          </w:p>
        </w:tc>
        <w:tc>
          <w:tcPr>
            <w:tcW w:w="2612" w:type="dxa"/>
            <w:tcBorders>
              <w:bottom w:val="single" w:sz="4" w:space="0" w:color="auto"/>
            </w:tcBorders>
          </w:tcPr>
          <w:p w:rsidR="00A96138" w:rsidRPr="00E73597" w:rsidRDefault="00A96138">
            <w:pPr>
              <w:ind w:rightChars="29" w:right="70"/>
              <w:jc w:val="center"/>
            </w:pPr>
            <w:r w:rsidRPr="00E73597">
              <w:t>$</w:t>
            </w:r>
            <w:r w:rsidR="00D92F4A" w:rsidRPr="00E73597">
              <w:t>26</w:t>
            </w:r>
            <w:r w:rsidRPr="00E73597">
              <w:t>,</w:t>
            </w:r>
            <w:r w:rsidR="00D92F4A" w:rsidRPr="00E73597">
              <w:t>0</w:t>
            </w:r>
            <w:r w:rsidRPr="00E73597">
              <w:t>00</w:t>
            </w:r>
          </w:p>
        </w:tc>
        <w:tc>
          <w:tcPr>
            <w:tcW w:w="2700" w:type="dxa"/>
            <w:tcBorders>
              <w:bottom w:val="single" w:sz="4" w:space="0" w:color="auto"/>
            </w:tcBorders>
          </w:tcPr>
          <w:p w:rsidR="00A96138" w:rsidRPr="00E73597" w:rsidRDefault="00A96138" w:rsidP="006560EF">
            <w:pPr>
              <w:ind w:rightChars="29" w:right="70"/>
              <w:jc w:val="both"/>
            </w:pPr>
            <w:r w:rsidRPr="00E73597">
              <w:t xml:space="preserve">Printing of questionnaires and reports are limited to </w:t>
            </w:r>
            <w:r w:rsidRPr="00E73597">
              <w:rPr>
                <w:lang w:val="en-GB"/>
              </w:rPr>
              <w:t>organisation</w:t>
            </w:r>
            <w:r w:rsidRPr="00E73597">
              <w:t xml:space="preserve"> which questionnaire and survey activities are implemented</w:t>
            </w:r>
          </w:p>
        </w:tc>
      </w:tr>
      <w:tr w:rsidR="00A96138" w:rsidRPr="00E73597" w:rsidTr="006560EF">
        <w:trPr>
          <w:cantSplit/>
        </w:trPr>
        <w:tc>
          <w:tcPr>
            <w:tcW w:w="648" w:type="dxa"/>
            <w:tcBorders>
              <w:bottom w:val="single" w:sz="4" w:space="0" w:color="auto"/>
              <w:right w:val="nil"/>
            </w:tcBorders>
          </w:tcPr>
          <w:p w:rsidR="00A96138" w:rsidRPr="00E73597" w:rsidRDefault="00A96138" w:rsidP="006560EF">
            <w:pPr>
              <w:ind w:rightChars="29" w:right="70"/>
              <w:jc w:val="both"/>
              <w:rPr>
                <w:b/>
              </w:rPr>
            </w:pPr>
            <w:r w:rsidRPr="00E73597">
              <w:rPr>
                <w:b/>
              </w:rPr>
              <w:t xml:space="preserve">2. </w:t>
            </w:r>
          </w:p>
        </w:tc>
        <w:tc>
          <w:tcPr>
            <w:tcW w:w="9360" w:type="dxa"/>
            <w:gridSpan w:val="4"/>
            <w:tcBorders>
              <w:left w:val="nil"/>
              <w:bottom w:val="single" w:sz="4" w:space="0" w:color="auto"/>
            </w:tcBorders>
          </w:tcPr>
          <w:p w:rsidR="00A96138" w:rsidRPr="00E73597" w:rsidRDefault="00A96138" w:rsidP="006560EF">
            <w:pPr>
              <w:ind w:rightChars="29" w:right="70"/>
              <w:jc w:val="both"/>
              <w:rPr>
                <w:b/>
              </w:rPr>
            </w:pPr>
            <w:r w:rsidRPr="00E73597">
              <w:rPr>
                <w:b/>
              </w:rPr>
              <w:t>Venue / Equipment</w:t>
            </w:r>
          </w:p>
        </w:tc>
      </w:tr>
      <w:tr w:rsidR="00A96138" w:rsidRPr="00E73597" w:rsidTr="006560EF">
        <w:tc>
          <w:tcPr>
            <w:tcW w:w="648" w:type="dxa"/>
            <w:tcBorders>
              <w:top w:val="nil"/>
              <w:left w:val="single" w:sz="4" w:space="0" w:color="auto"/>
              <w:bottom w:val="nil"/>
              <w:right w:val="nil"/>
            </w:tcBorders>
          </w:tcPr>
          <w:p w:rsidR="00A96138" w:rsidRPr="00E73597" w:rsidRDefault="00A96138" w:rsidP="006560EF">
            <w:pPr>
              <w:ind w:rightChars="29" w:right="70"/>
            </w:pPr>
            <w:r w:rsidRPr="00E73597">
              <w:t>2.1</w:t>
            </w:r>
          </w:p>
        </w:tc>
        <w:tc>
          <w:tcPr>
            <w:tcW w:w="4048" w:type="dxa"/>
            <w:gridSpan w:val="2"/>
            <w:tcBorders>
              <w:top w:val="nil"/>
              <w:left w:val="nil"/>
              <w:bottom w:val="nil"/>
              <w:right w:val="single" w:sz="4" w:space="0" w:color="auto"/>
            </w:tcBorders>
          </w:tcPr>
          <w:p w:rsidR="00A96138" w:rsidRPr="00E73597" w:rsidRDefault="00A96138" w:rsidP="006560EF">
            <w:pPr>
              <w:ind w:rightChars="29" w:right="70"/>
              <w:jc w:val="both"/>
            </w:pPr>
            <w:r w:rsidRPr="00E73597">
              <w:t>Hire of venue</w:t>
            </w:r>
          </w:p>
        </w:tc>
        <w:tc>
          <w:tcPr>
            <w:tcW w:w="2612" w:type="dxa"/>
            <w:tcBorders>
              <w:top w:val="single" w:sz="4" w:space="0" w:color="auto"/>
              <w:left w:val="single" w:sz="4" w:space="0" w:color="auto"/>
              <w:bottom w:val="nil"/>
              <w:right w:val="single" w:sz="4" w:space="0" w:color="auto"/>
            </w:tcBorders>
            <w:shd w:val="clear" w:color="auto" w:fill="auto"/>
          </w:tcPr>
          <w:p w:rsidR="00A96138" w:rsidRPr="00E73597" w:rsidRDefault="00A96138" w:rsidP="006560EF">
            <w:pPr>
              <w:ind w:rightChars="29" w:right="70"/>
              <w:jc w:val="center"/>
            </w:pPr>
          </w:p>
        </w:tc>
        <w:tc>
          <w:tcPr>
            <w:tcW w:w="2700" w:type="dxa"/>
            <w:vMerge w:val="restart"/>
            <w:tcBorders>
              <w:left w:val="single" w:sz="4" w:space="0" w:color="auto"/>
              <w:right w:val="single" w:sz="4" w:space="0" w:color="auto"/>
            </w:tcBorders>
            <w:shd w:val="clear" w:color="auto" w:fill="auto"/>
          </w:tcPr>
          <w:p w:rsidR="00A96138" w:rsidRDefault="007B3B30" w:rsidP="006560EF">
            <w:pPr>
              <w:jc w:val="both"/>
            </w:pPr>
            <w:r w:rsidRPr="007B3B30">
              <w:t>In general, venues whose hire charges could be fully waived or more affordable shall be given priority in choosing the  venue of the project</w:t>
            </w:r>
          </w:p>
          <w:p w:rsidR="007B3B30" w:rsidRPr="00E73597" w:rsidRDefault="007B3B30" w:rsidP="006560EF">
            <w:pPr>
              <w:jc w:val="both"/>
            </w:pPr>
          </w:p>
          <w:p w:rsidR="00A96138" w:rsidRPr="00E73597" w:rsidRDefault="00A96138" w:rsidP="00394EA9">
            <w:pPr>
              <w:jc w:val="both"/>
            </w:pPr>
            <w:r w:rsidRPr="00E73597">
              <w:t xml:space="preserve">For an event </w:t>
            </w:r>
            <w:proofErr w:type="spellStart"/>
            <w:r w:rsidR="00394EA9">
              <w:t>organis</w:t>
            </w:r>
            <w:r w:rsidRPr="00E73597">
              <w:t>ed</w:t>
            </w:r>
            <w:proofErr w:type="spellEnd"/>
            <w:r w:rsidRPr="00E73597">
              <w:t xml:space="preserve"> in the funded </w:t>
            </w:r>
            <w:r w:rsidRPr="00E73597">
              <w:rPr>
                <w:lang w:val="en-GB"/>
              </w:rPr>
              <w:t>organisation’s</w:t>
            </w:r>
            <w:r w:rsidRPr="00E73597">
              <w:t xml:space="preserve"> own venue, the hire cost will not be funded</w:t>
            </w:r>
          </w:p>
        </w:tc>
      </w:tr>
      <w:tr w:rsidR="00A96138" w:rsidRPr="00E73597" w:rsidTr="006560EF">
        <w:tc>
          <w:tcPr>
            <w:tcW w:w="648" w:type="dxa"/>
            <w:tcBorders>
              <w:top w:val="nil"/>
              <w:left w:val="single" w:sz="4" w:space="0" w:color="auto"/>
              <w:bottom w:val="nil"/>
              <w:right w:val="nil"/>
            </w:tcBorders>
          </w:tcPr>
          <w:p w:rsidR="00A96138" w:rsidRPr="00E73597" w:rsidRDefault="00A96138" w:rsidP="006560EF">
            <w:pPr>
              <w:ind w:rightChars="29" w:right="70"/>
            </w:pPr>
          </w:p>
        </w:tc>
        <w:tc>
          <w:tcPr>
            <w:tcW w:w="824" w:type="dxa"/>
            <w:tcBorders>
              <w:top w:val="nil"/>
              <w:left w:val="nil"/>
              <w:bottom w:val="nil"/>
              <w:right w:val="nil"/>
            </w:tcBorders>
          </w:tcPr>
          <w:p w:rsidR="00A96138" w:rsidRPr="00E73597" w:rsidRDefault="00A96138" w:rsidP="006560EF">
            <w:pPr>
              <w:ind w:rightChars="29" w:right="70"/>
              <w:jc w:val="both"/>
            </w:pPr>
            <w:smartTag w:uri="urn:schemas-microsoft-com:office:smarttags" w:element="chsdate">
              <w:smartTagPr>
                <w:attr w:name="IsROCDate" w:val="False"/>
                <w:attr w:name="IsLunarDate" w:val="False"/>
                <w:attr w:name="Day" w:val="30"/>
                <w:attr w:name="Month" w:val="12"/>
                <w:attr w:name="Year" w:val="1899"/>
              </w:smartTagPr>
              <w:r w:rsidRPr="00E73597">
                <w:t>2.1.1</w:t>
              </w:r>
            </w:smartTag>
          </w:p>
        </w:tc>
        <w:tc>
          <w:tcPr>
            <w:tcW w:w="3224" w:type="dxa"/>
            <w:tcBorders>
              <w:top w:val="nil"/>
              <w:left w:val="nil"/>
              <w:bottom w:val="nil"/>
              <w:right w:val="single" w:sz="4" w:space="0" w:color="auto"/>
            </w:tcBorders>
          </w:tcPr>
          <w:p w:rsidR="00A96138" w:rsidRPr="00E73597" w:rsidRDefault="00A96138" w:rsidP="006560EF">
            <w:pPr>
              <w:ind w:rightChars="29" w:right="70"/>
              <w:jc w:val="both"/>
            </w:pPr>
            <w:r w:rsidRPr="00E73597">
              <w:t>Community Hall</w:t>
            </w:r>
          </w:p>
        </w:tc>
        <w:tc>
          <w:tcPr>
            <w:tcW w:w="2612" w:type="dxa"/>
            <w:tcBorders>
              <w:top w:val="nil"/>
              <w:left w:val="single" w:sz="4" w:space="0" w:color="auto"/>
              <w:bottom w:val="nil"/>
              <w:right w:val="single" w:sz="4" w:space="0" w:color="auto"/>
            </w:tcBorders>
            <w:shd w:val="clear" w:color="auto" w:fill="auto"/>
          </w:tcPr>
          <w:p w:rsidR="00A96138" w:rsidRPr="00E73597" w:rsidRDefault="00A96138" w:rsidP="006560EF">
            <w:pPr>
              <w:ind w:rightChars="29" w:right="70"/>
              <w:jc w:val="center"/>
            </w:pPr>
            <w:r w:rsidRPr="00E73597">
              <w:t>According to the current rates as set by Home Affairs Department</w:t>
            </w:r>
          </w:p>
          <w:p w:rsidR="00A96138" w:rsidRPr="00E73597" w:rsidRDefault="00A96138" w:rsidP="006560EF">
            <w:pPr>
              <w:ind w:rightChars="29" w:right="70"/>
              <w:jc w:val="center"/>
            </w:pPr>
          </w:p>
        </w:tc>
        <w:tc>
          <w:tcPr>
            <w:tcW w:w="2700" w:type="dxa"/>
            <w:vMerge/>
            <w:tcBorders>
              <w:left w:val="single" w:sz="4" w:space="0" w:color="auto"/>
              <w:bottom w:val="single" w:sz="4" w:space="0" w:color="auto"/>
              <w:right w:val="single" w:sz="4" w:space="0" w:color="auto"/>
            </w:tcBorders>
            <w:shd w:val="clear" w:color="auto" w:fill="auto"/>
          </w:tcPr>
          <w:p w:rsidR="00A96138" w:rsidRPr="00E73597" w:rsidRDefault="00A96138" w:rsidP="006560EF">
            <w:pPr>
              <w:jc w:val="both"/>
            </w:pPr>
          </w:p>
        </w:tc>
      </w:tr>
      <w:tr w:rsidR="00A96138" w:rsidRPr="00E73597" w:rsidTr="006560EF">
        <w:tc>
          <w:tcPr>
            <w:tcW w:w="648" w:type="dxa"/>
            <w:tcBorders>
              <w:top w:val="nil"/>
              <w:left w:val="single" w:sz="4" w:space="0" w:color="auto"/>
              <w:bottom w:val="single" w:sz="4" w:space="0" w:color="auto"/>
              <w:right w:val="nil"/>
            </w:tcBorders>
          </w:tcPr>
          <w:p w:rsidR="00A96138" w:rsidRPr="00E73597" w:rsidRDefault="00A96138" w:rsidP="006560EF">
            <w:pPr>
              <w:ind w:rightChars="29" w:right="70"/>
            </w:pPr>
          </w:p>
        </w:tc>
        <w:tc>
          <w:tcPr>
            <w:tcW w:w="824" w:type="dxa"/>
            <w:tcBorders>
              <w:top w:val="nil"/>
              <w:left w:val="nil"/>
              <w:bottom w:val="single" w:sz="4" w:space="0" w:color="auto"/>
              <w:right w:val="nil"/>
            </w:tcBorders>
          </w:tcPr>
          <w:p w:rsidR="00A96138" w:rsidRPr="00E73597" w:rsidRDefault="00A96138" w:rsidP="006560EF">
            <w:pPr>
              <w:ind w:rightChars="29" w:right="70"/>
              <w:jc w:val="both"/>
            </w:pPr>
            <w:smartTag w:uri="urn:schemas-microsoft-com:office:smarttags" w:element="chsdate">
              <w:smartTagPr>
                <w:attr w:name="Year" w:val="1899"/>
                <w:attr w:name="Month" w:val="12"/>
                <w:attr w:name="Day" w:val="30"/>
                <w:attr w:name="IsLunarDate" w:val="False"/>
                <w:attr w:name="IsROCDate" w:val="False"/>
              </w:smartTagPr>
              <w:r w:rsidRPr="00E73597">
                <w:t>2.1.2</w:t>
              </w:r>
            </w:smartTag>
          </w:p>
        </w:tc>
        <w:tc>
          <w:tcPr>
            <w:tcW w:w="3224" w:type="dxa"/>
            <w:tcBorders>
              <w:top w:val="nil"/>
              <w:left w:val="nil"/>
              <w:bottom w:val="single" w:sz="4" w:space="0" w:color="auto"/>
              <w:right w:val="single" w:sz="4" w:space="0" w:color="auto"/>
            </w:tcBorders>
          </w:tcPr>
          <w:p w:rsidR="00A96138" w:rsidRPr="00E73597" w:rsidRDefault="00A96138" w:rsidP="006560EF">
            <w:pPr>
              <w:ind w:rightChars="29" w:right="70"/>
              <w:jc w:val="both"/>
            </w:pPr>
            <w:r w:rsidRPr="00E73597">
              <w:t>Others</w:t>
            </w:r>
          </w:p>
        </w:tc>
        <w:tc>
          <w:tcPr>
            <w:tcW w:w="2612" w:type="dxa"/>
            <w:tcBorders>
              <w:top w:val="nil"/>
              <w:left w:val="single" w:sz="4" w:space="0" w:color="auto"/>
              <w:bottom w:val="single" w:sz="4" w:space="0" w:color="auto"/>
              <w:right w:val="single" w:sz="4" w:space="0" w:color="auto"/>
            </w:tcBorders>
            <w:shd w:val="clear" w:color="auto" w:fill="auto"/>
          </w:tcPr>
          <w:p w:rsidR="00A96138" w:rsidRPr="00E73597" w:rsidRDefault="00C162F9" w:rsidP="006560EF">
            <w:pPr>
              <w:ind w:rightChars="29" w:right="70"/>
              <w:jc w:val="center"/>
            </w:pPr>
            <w:r w:rsidRPr="0011296C">
              <w:t>$500 per hour</w:t>
            </w:r>
          </w:p>
        </w:tc>
        <w:tc>
          <w:tcPr>
            <w:tcW w:w="2700" w:type="dxa"/>
            <w:vMerge/>
            <w:tcBorders>
              <w:left w:val="single" w:sz="4" w:space="0" w:color="auto"/>
              <w:bottom w:val="single" w:sz="4" w:space="0" w:color="auto"/>
              <w:right w:val="single" w:sz="4" w:space="0" w:color="auto"/>
            </w:tcBorders>
            <w:shd w:val="clear" w:color="auto" w:fill="auto"/>
          </w:tcPr>
          <w:p w:rsidR="00A96138" w:rsidRPr="00E73597" w:rsidRDefault="00A96138" w:rsidP="006560EF">
            <w:pPr>
              <w:jc w:val="both"/>
            </w:pPr>
          </w:p>
        </w:tc>
      </w:tr>
      <w:tr w:rsidR="00A96138" w:rsidRPr="00E73597" w:rsidTr="006560EF">
        <w:tc>
          <w:tcPr>
            <w:tcW w:w="648" w:type="dxa"/>
            <w:tcBorders>
              <w:top w:val="single" w:sz="4" w:space="0" w:color="auto"/>
              <w:right w:val="nil"/>
            </w:tcBorders>
          </w:tcPr>
          <w:p w:rsidR="00A96138" w:rsidRPr="00E73597" w:rsidRDefault="00A96138" w:rsidP="006560EF">
            <w:pPr>
              <w:ind w:rightChars="29" w:right="70"/>
            </w:pPr>
            <w:r w:rsidRPr="00E73597">
              <w:t>2.2</w:t>
            </w:r>
          </w:p>
        </w:tc>
        <w:tc>
          <w:tcPr>
            <w:tcW w:w="4048" w:type="dxa"/>
            <w:gridSpan w:val="2"/>
            <w:tcBorders>
              <w:top w:val="single" w:sz="4" w:space="0" w:color="auto"/>
              <w:left w:val="nil"/>
            </w:tcBorders>
          </w:tcPr>
          <w:p w:rsidR="00A96138" w:rsidRPr="00E73597" w:rsidRDefault="00A96138" w:rsidP="006560EF">
            <w:pPr>
              <w:ind w:rightChars="29" w:right="70"/>
              <w:jc w:val="both"/>
            </w:pPr>
            <w:r w:rsidRPr="00E73597">
              <w:t>Hire of stage, backdrop and decoration of venue (including the stage)</w:t>
            </w:r>
          </w:p>
        </w:tc>
        <w:tc>
          <w:tcPr>
            <w:tcW w:w="2612" w:type="dxa"/>
            <w:tcBorders>
              <w:top w:val="single" w:sz="4" w:space="0" w:color="auto"/>
            </w:tcBorders>
          </w:tcPr>
          <w:p w:rsidR="00A96138" w:rsidRPr="00E73597" w:rsidRDefault="00A96138">
            <w:pPr>
              <w:ind w:rightChars="29" w:right="70"/>
              <w:jc w:val="center"/>
            </w:pPr>
            <w:r w:rsidRPr="00E73597">
              <w:t>$</w:t>
            </w:r>
            <w:r w:rsidR="004D7AEC" w:rsidRPr="00E73597">
              <w:t>1</w:t>
            </w:r>
            <w:r w:rsidR="00D92F4A" w:rsidRPr="00E73597">
              <w:t>5</w:t>
            </w:r>
            <w:r w:rsidRPr="00E73597">
              <w:t>,</w:t>
            </w:r>
            <w:r w:rsidR="00D92F4A" w:rsidRPr="00E73597">
              <w:t>00</w:t>
            </w:r>
            <w:r w:rsidRPr="00E73597">
              <w:t>0</w:t>
            </w:r>
          </w:p>
        </w:tc>
        <w:tc>
          <w:tcPr>
            <w:tcW w:w="2700" w:type="dxa"/>
            <w:tcBorders>
              <w:top w:val="single" w:sz="4" w:space="0" w:color="auto"/>
            </w:tcBorders>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t>2.3</w:t>
            </w:r>
          </w:p>
        </w:tc>
        <w:tc>
          <w:tcPr>
            <w:tcW w:w="4048" w:type="dxa"/>
            <w:gridSpan w:val="2"/>
            <w:tcBorders>
              <w:left w:val="nil"/>
            </w:tcBorders>
          </w:tcPr>
          <w:p w:rsidR="00A96138" w:rsidRPr="00E73597" w:rsidRDefault="00A96138" w:rsidP="006560EF">
            <w:pPr>
              <w:ind w:rightChars="29" w:right="70"/>
              <w:jc w:val="both"/>
            </w:pPr>
            <w:r w:rsidRPr="00E73597">
              <w:t>Hire of equipment (including audio system, public address facilities, lighting, slides, videos and furniture)</w:t>
            </w:r>
          </w:p>
        </w:tc>
        <w:tc>
          <w:tcPr>
            <w:tcW w:w="2612" w:type="dxa"/>
          </w:tcPr>
          <w:p w:rsidR="00A96138" w:rsidRPr="00E73597" w:rsidRDefault="00A96138" w:rsidP="006560EF">
            <w:pPr>
              <w:ind w:rightChars="29" w:right="70"/>
              <w:jc w:val="center"/>
            </w:pPr>
            <w:r w:rsidRPr="00E73597">
              <w:t>Depends</w:t>
            </w:r>
          </w:p>
        </w:tc>
        <w:tc>
          <w:tcPr>
            <w:tcW w:w="2700" w:type="dxa"/>
          </w:tcPr>
          <w:p w:rsidR="00A96138" w:rsidRPr="00E73597" w:rsidRDefault="00A96138" w:rsidP="006560EF">
            <w:pPr>
              <w:ind w:rightChars="29" w:right="70"/>
              <w:jc w:val="both"/>
            </w:pPr>
          </w:p>
        </w:tc>
      </w:tr>
      <w:tr w:rsidR="00A96138" w:rsidRPr="00E73597" w:rsidTr="007B3B30">
        <w:trPr>
          <w:cantSplit/>
        </w:trPr>
        <w:tc>
          <w:tcPr>
            <w:tcW w:w="648" w:type="dxa"/>
            <w:tcBorders>
              <w:right w:val="nil"/>
            </w:tcBorders>
          </w:tcPr>
          <w:p w:rsidR="00A96138" w:rsidRPr="00E73597" w:rsidRDefault="00A96138" w:rsidP="006560EF">
            <w:pPr>
              <w:ind w:rightChars="29" w:right="70"/>
            </w:pPr>
            <w:r w:rsidRPr="00E73597">
              <w:lastRenderedPageBreak/>
              <w:t>2.4</w:t>
            </w:r>
          </w:p>
        </w:tc>
        <w:tc>
          <w:tcPr>
            <w:tcW w:w="4048" w:type="dxa"/>
            <w:gridSpan w:val="2"/>
            <w:tcBorders>
              <w:left w:val="nil"/>
            </w:tcBorders>
          </w:tcPr>
          <w:p w:rsidR="00A96138" w:rsidRPr="00E73597" w:rsidRDefault="00A96138" w:rsidP="006560EF">
            <w:pPr>
              <w:ind w:rightChars="29" w:right="70"/>
              <w:jc w:val="both"/>
            </w:pPr>
            <w:r w:rsidRPr="00E73597">
              <w:t>Exhibition board (including hire and production of exhibition board)</w:t>
            </w:r>
          </w:p>
        </w:tc>
        <w:tc>
          <w:tcPr>
            <w:tcW w:w="2612" w:type="dxa"/>
          </w:tcPr>
          <w:p w:rsidR="00A96138" w:rsidRPr="00E73597" w:rsidRDefault="00A96138">
            <w:pPr>
              <w:ind w:rightChars="29" w:right="70"/>
              <w:jc w:val="center"/>
            </w:pPr>
            <w:r w:rsidRPr="00E73597">
              <w:t xml:space="preserve">Maximum no. of board is 10 </w:t>
            </w:r>
            <w:r w:rsidR="004D7AEC" w:rsidRPr="00E73597">
              <w:t xml:space="preserve">per activity </w:t>
            </w:r>
            <w:r w:rsidRPr="00E73597">
              <w:t xml:space="preserve">and each board should not exceeding $300 </w:t>
            </w:r>
          </w:p>
        </w:tc>
        <w:tc>
          <w:tcPr>
            <w:tcW w:w="2700" w:type="dxa"/>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t>2.5</w:t>
            </w:r>
          </w:p>
        </w:tc>
        <w:tc>
          <w:tcPr>
            <w:tcW w:w="4048" w:type="dxa"/>
            <w:gridSpan w:val="2"/>
            <w:tcBorders>
              <w:left w:val="nil"/>
            </w:tcBorders>
          </w:tcPr>
          <w:p w:rsidR="00A96138" w:rsidRPr="00E73597" w:rsidRDefault="00A96138" w:rsidP="006560EF">
            <w:pPr>
              <w:ind w:rightChars="29" w:right="70"/>
              <w:jc w:val="both"/>
            </w:pPr>
            <w:r w:rsidRPr="00E73597">
              <w:t>Booth (including hire of booth bracket and decoration)</w:t>
            </w:r>
          </w:p>
        </w:tc>
        <w:tc>
          <w:tcPr>
            <w:tcW w:w="2612" w:type="dxa"/>
          </w:tcPr>
          <w:p w:rsidR="00A96138" w:rsidRPr="00E73597" w:rsidRDefault="00A96138">
            <w:pPr>
              <w:ind w:rightChars="29" w:right="70"/>
              <w:jc w:val="center"/>
            </w:pPr>
            <w:r w:rsidRPr="00E73597">
              <w:t xml:space="preserve">Maximum no. of booth is 8 </w:t>
            </w:r>
            <w:r w:rsidR="004D7AEC" w:rsidRPr="00E73597">
              <w:t xml:space="preserve">per activity </w:t>
            </w:r>
            <w:r w:rsidRPr="00E73597">
              <w:t>and each booth $500</w:t>
            </w:r>
          </w:p>
        </w:tc>
        <w:tc>
          <w:tcPr>
            <w:tcW w:w="2700" w:type="dxa"/>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jc w:val="both"/>
              <w:rPr>
                <w:b/>
              </w:rPr>
            </w:pPr>
            <w:r w:rsidRPr="00E73597">
              <w:rPr>
                <w:b/>
              </w:rPr>
              <w:t xml:space="preserve">3. </w:t>
            </w:r>
          </w:p>
        </w:tc>
        <w:tc>
          <w:tcPr>
            <w:tcW w:w="9360" w:type="dxa"/>
            <w:gridSpan w:val="4"/>
            <w:tcBorders>
              <w:left w:val="nil"/>
            </w:tcBorders>
          </w:tcPr>
          <w:p w:rsidR="00A96138" w:rsidRPr="00E73597" w:rsidRDefault="00A96138" w:rsidP="006560EF">
            <w:pPr>
              <w:ind w:rightChars="29" w:right="70"/>
              <w:jc w:val="both"/>
              <w:rPr>
                <w:b/>
              </w:rPr>
            </w:pPr>
            <w:r w:rsidRPr="00E73597">
              <w:rPr>
                <w:b/>
              </w:rPr>
              <w:t>Beverages, light refreshments and light meals</w:t>
            </w:r>
          </w:p>
        </w:tc>
      </w:tr>
      <w:tr w:rsidR="00A96138" w:rsidRPr="00E73597" w:rsidTr="006560EF">
        <w:tc>
          <w:tcPr>
            <w:tcW w:w="648" w:type="dxa"/>
            <w:tcBorders>
              <w:right w:val="nil"/>
            </w:tcBorders>
          </w:tcPr>
          <w:p w:rsidR="00A96138" w:rsidRPr="00E73597" w:rsidRDefault="00A96138" w:rsidP="006560EF">
            <w:pPr>
              <w:ind w:rightChars="29" w:right="70"/>
            </w:pPr>
            <w:r w:rsidRPr="00E73597">
              <w:t>3.1</w:t>
            </w:r>
          </w:p>
        </w:tc>
        <w:tc>
          <w:tcPr>
            <w:tcW w:w="4048" w:type="dxa"/>
            <w:gridSpan w:val="2"/>
            <w:tcBorders>
              <w:left w:val="nil"/>
            </w:tcBorders>
          </w:tcPr>
          <w:p w:rsidR="00A96138" w:rsidRPr="00E73597" w:rsidRDefault="00A96138" w:rsidP="006560EF">
            <w:pPr>
              <w:ind w:rightChars="29" w:right="70"/>
              <w:jc w:val="both"/>
            </w:pPr>
            <w:r w:rsidRPr="00E73597">
              <w:t>Beverages and light refreshments</w:t>
            </w:r>
          </w:p>
        </w:tc>
        <w:tc>
          <w:tcPr>
            <w:tcW w:w="2612" w:type="dxa"/>
          </w:tcPr>
          <w:p w:rsidR="00A96138" w:rsidRPr="00E73597" w:rsidRDefault="00A96138" w:rsidP="006560EF">
            <w:pPr>
              <w:ind w:rightChars="29" w:right="70"/>
              <w:jc w:val="center"/>
            </w:pPr>
            <w:r w:rsidRPr="00E73597">
              <w:t>$</w:t>
            </w:r>
            <w:r w:rsidR="00C162F9" w:rsidRPr="00E73597">
              <w:t>5</w:t>
            </w:r>
            <w:r w:rsidR="00C162F9">
              <w:t>9</w:t>
            </w:r>
          </w:p>
          <w:p w:rsidR="00A96138" w:rsidRPr="00E73597" w:rsidRDefault="00A96138" w:rsidP="006560EF">
            <w:pPr>
              <w:ind w:rightChars="29" w:right="70"/>
              <w:jc w:val="center"/>
            </w:pPr>
            <w:r w:rsidRPr="00E73597">
              <w:t>per head/per day of activity</w:t>
            </w:r>
            <w:r w:rsidR="004D7AEC" w:rsidRPr="00E73597">
              <w:t xml:space="preserve"> and not exceeding 10% of total approved funding amount</w:t>
            </w:r>
          </w:p>
        </w:tc>
        <w:tc>
          <w:tcPr>
            <w:tcW w:w="2700" w:type="dxa"/>
          </w:tcPr>
          <w:p w:rsidR="00A96138" w:rsidRPr="00E73597" w:rsidRDefault="00A96138" w:rsidP="006560EF">
            <w:pPr>
              <w:ind w:rightChars="29" w:right="70"/>
              <w:jc w:val="both"/>
            </w:pPr>
            <w:r w:rsidRPr="00E73597">
              <w:t>Performers, volunteers, guests and participants involved in activities continuously for less than three hours</w:t>
            </w:r>
          </w:p>
        </w:tc>
      </w:tr>
      <w:tr w:rsidR="00A96138" w:rsidRPr="00E73597" w:rsidTr="006560EF">
        <w:tc>
          <w:tcPr>
            <w:tcW w:w="648" w:type="dxa"/>
            <w:tcBorders>
              <w:right w:val="nil"/>
            </w:tcBorders>
          </w:tcPr>
          <w:p w:rsidR="00A96138" w:rsidRPr="00E73597" w:rsidRDefault="00A96138" w:rsidP="006560EF">
            <w:pPr>
              <w:ind w:rightChars="29" w:right="70"/>
            </w:pPr>
            <w:r w:rsidRPr="00E73597">
              <w:t>3.2</w:t>
            </w:r>
          </w:p>
        </w:tc>
        <w:tc>
          <w:tcPr>
            <w:tcW w:w="4048" w:type="dxa"/>
            <w:gridSpan w:val="2"/>
            <w:tcBorders>
              <w:left w:val="nil"/>
              <w:bottom w:val="single" w:sz="4" w:space="0" w:color="auto"/>
            </w:tcBorders>
          </w:tcPr>
          <w:p w:rsidR="00A96138" w:rsidRPr="00E73597" w:rsidRDefault="00A96138" w:rsidP="006560EF">
            <w:pPr>
              <w:ind w:rightChars="29" w:right="70"/>
              <w:jc w:val="both"/>
            </w:pPr>
            <w:r w:rsidRPr="00E73597">
              <w:t>Light meals (including beverages)</w:t>
            </w:r>
          </w:p>
        </w:tc>
        <w:tc>
          <w:tcPr>
            <w:tcW w:w="2612" w:type="dxa"/>
            <w:tcBorders>
              <w:bottom w:val="single" w:sz="4" w:space="0" w:color="auto"/>
            </w:tcBorders>
          </w:tcPr>
          <w:p w:rsidR="00A96138" w:rsidRPr="00E73597" w:rsidRDefault="00A96138" w:rsidP="006560EF">
            <w:pPr>
              <w:ind w:rightChars="29" w:right="70"/>
              <w:jc w:val="center"/>
            </w:pPr>
            <w:r w:rsidRPr="00E73597">
              <w:t>$</w:t>
            </w:r>
            <w:r w:rsidR="00C162F9">
              <w:t>76</w:t>
            </w:r>
          </w:p>
          <w:p w:rsidR="00A96138" w:rsidRPr="00E73597" w:rsidRDefault="00A96138" w:rsidP="006560EF">
            <w:pPr>
              <w:ind w:rightChars="29" w:right="70"/>
              <w:jc w:val="center"/>
            </w:pPr>
            <w:r w:rsidRPr="00E73597">
              <w:t>per head/per day of activity</w:t>
            </w:r>
            <w:r w:rsidR="004D7AEC" w:rsidRPr="00E73597">
              <w:t xml:space="preserve"> and not exceeding 10% of total approved funding amount</w:t>
            </w:r>
          </w:p>
        </w:tc>
        <w:tc>
          <w:tcPr>
            <w:tcW w:w="2700" w:type="dxa"/>
            <w:tcBorders>
              <w:bottom w:val="single" w:sz="4" w:space="0" w:color="auto"/>
            </w:tcBorders>
          </w:tcPr>
          <w:p w:rsidR="00A96138" w:rsidRPr="00E73597" w:rsidRDefault="00A96138" w:rsidP="006560EF">
            <w:pPr>
              <w:ind w:rightChars="29" w:right="70"/>
              <w:jc w:val="both"/>
            </w:pPr>
            <w:r w:rsidRPr="00E73597">
              <w:t>Performers, volunteers, guests and participants involved in activities continuously for three hours or more and with a lunch or supper break</w:t>
            </w:r>
          </w:p>
        </w:tc>
      </w:tr>
      <w:tr w:rsidR="00A96138" w:rsidRPr="00E73597" w:rsidTr="006560EF">
        <w:tc>
          <w:tcPr>
            <w:tcW w:w="648" w:type="dxa"/>
            <w:tcBorders>
              <w:bottom w:val="single" w:sz="4" w:space="0" w:color="auto"/>
              <w:right w:val="nil"/>
            </w:tcBorders>
          </w:tcPr>
          <w:p w:rsidR="00A96138" w:rsidRPr="00E73597" w:rsidRDefault="00A96138" w:rsidP="006560EF">
            <w:pPr>
              <w:ind w:rightChars="29" w:right="70"/>
              <w:jc w:val="both"/>
              <w:rPr>
                <w:b/>
              </w:rPr>
            </w:pPr>
            <w:r w:rsidRPr="00E73597">
              <w:rPr>
                <w:b/>
              </w:rPr>
              <w:t xml:space="preserve">4. </w:t>
            </w:r>
          </w:p>
        </w:tc>
        <w:tc>
          <w:tcPr>
            <w:tcW w:w="9360" w:type="dxa"/>
            <w:gridSpan w:val="4"/>
            <w:tcBorders>
              <w:left w:val="nil"/>
              <w:bottom w:val="single" w:sz="4" w:space="0" w:color="auto"/>
            </w:tcBorders>
          </w:tcPr>
          <w:p w:rsidR="00A96138" w:rsidRPr="00E73597" w:rsidRDefault="00A96138" w:rsidP="006560EF">
            <w:pPr>
              <w:ind w:rightChars="29" w:right="70"/>
              <w:jc w:val="both"/>
              <w:rPr>
                <w:b/>
              </w:rPr>
            </w:pPr>
            <w:r w:rsidRPr="00E73597">
              <w:rPr>
                <w:b/>
              </w:rPr>
              <w:t>Souvenir or gift of a token nature / Prizes</w:t>
            </w:r>
          </w:p>
        </w:tc>
      </w:tr>
      <w:tr w:rsidR="00A96138" w:rsidRPr="00E73597" w:rsidTr="006560EF">
        <w:tc>
          <w:tcPr>
            <w:tcW w:w="648" w:type="dxa"/>
            <w:tcBorders>
              <w:bottom w:val="single" w:sz="4" w:space="0" w:color="auto"/>
              <w:right w:val="nil"/>
            </w:tcBorders>
          </w:tcPr>
          <w:p w:rsidR="00A96138" w:rsidRPr="00E73597" w:rsidRDefault="00A96138" w:rsidP="006560EF">
            <w:pPr>
              <w:ind w:rightChars="29" w:right="70"/>
            </w:pPr>
            <w:r w:rsidRPr="00E73597">
              <w:t>4.1</w:t>
            </w:r>
          </w:p>
        </w:tc>
        <w:tc>
          <w:tcPr>
            <w:tcW w:w="4048" w:type="dxa"/>
            <w:gridSpan w:val="2"/>
            <w:tcBorders>
              <w:left w:val="nil"/>
              <w:bottom w:val="single" w:sz="4" w:space="0" w:color="auto"/>
            </w:tcBorders>
          </w:tcPr>
          <w:p w:rsidR="00A96138" w:rsidRPr="00E73597" w:rsidRDefault="00A96138">
            <w:pPr>
              <w:ind w:rightChars="29" w:right="70"/>
              <w:jc w:val="both"/>
            </w:pPr>
            <w:r w:rsidRPr="00E73597">
              <w:t xml:space="preserve">Souvenir or gift of a token nature (including  officiating guests, guests, judges, visiting </w:t>
            </w:r>
            <w:r w:rsidRPr="00E73597">
              <w:rPr>
                <w:lang w:val="en-GB"/>
              </w:rPr>
              <w:t>organisations</w:t>
            </w:r>
            <w:r w:rsidRPr="00E73597">
              <w:t xml:space="preserve"> such as </w:t>
            </w:r>
            <w:r w:rsidRPr="0011296C">
              <w:t xml:space="preserve">hospitals, </w:t>
            </w:r>
            <w:r w:rsidR="00DD327B" w:rsidRPr="0011296C">
              <w:t xml:space="preserve">homes for the children </w:t>
            </w:r>
            <w:r w:rsidRPr="0011296C">
              <w:t>and homes for the elderly, etc.)</w:t>
            </w:r>
          </w:p>
        </w:tc>
        <w:tc>
          <w:tcPr>
            <w:tcW w:w="2612" w:type="dxa"/>
            <w:tcBorders>
              <w:bottom w:val="single" w:sz="4" w:space="0" w:color="auto"/>
            </w:tcBorders>
          </w:tcPr>
          <w:p w:rsidR="00A96138" w:rsidRPr="00E73597" w:rsidRDefault="00A96138" w:rsidP="006560EF">
            <w:pPr>
              <w:ind w:rightChars="29" w:right="70"/>
              <w:jc w:val="center"/>
            </w:pPr>
            <w:r w:rsidRPr="00E73597">
              <w:t>$</w:t>
            </w:r>
            <w:r w:rsidR="00C162F9" w:rsidRPr="00E73597">
              <w:t>3</w:t>
            </w:r>
            <w:r w:rsidR="00C162F9">
              <w:t>70</w:t>
            </w:r>
            <w:r w:rsidR="00C162F9" w:rsidRPr="00E73597">
              <w:t xml:space="preserve"> </w:t>
            </w:r>
            <w:r w:rsidRPr="00E73597">
              <w:t>per activity</w:t>
            </w:r>
          </w:p>
          <w:p w:rsidR="00A96138" w:rsidRPr="00E73597" w:rsidRDefault="00A96138" w:rsidP="006560EF">
            <w:pPr>
              <w:ind w:rightChars="29" w:right="70"/>
              <w:jc w:val="center"/>
            </w:pPr>
          </w:p>
        </w:tc>
        <w:tc>
          <w:tcPr>
            <w:tcW w:w="2700" w:type="dxa"/>
            <w:tcBorders>
              <w:bottom w:val="single" w:sz="4" w:space="0" w:color="auto"/>
            </w:tcBorders>
          </w:tcPr>
          <w:p w:rsidR="00A96138" w:rsidRPr="00E73597" w:rsidRDefault="00A96138" w:rsidP="006560EF">
            <w:pPr>
              <w:jc w:val="both"/>
            </w:pPr>
            <w:r w:rsidRPr="00E73597">
              <w:t>Cash or items that may be cashed (e.g. bank coupons) must not be given</w:t>
            </w:r>
          </w:p>
          <w:p w:rsidR="00A96138" w:rsidRPr="00E73597" w:rsidRDefault="00A96138" w:rsidP="006560EF">
            <w:pPr>
              <w:ind w:rightChars="29" w:right="70"/>
              <w:jc w:val="both"/>
            </w:pPr>
          </w:p>
          <w:p w:rsidR="00A96138" w:rsidRPr="00E73597" w:rsidRDefault="00A96138" w:rsidP="006560EF">
            <w:pPr>
              <w:ind w:rightChars="29" w:right="70"/>
              <w:jc w:val="both"/>
            </w:pPr>
          </w:p>
        </w:tc>
      </w:tr>
      <w:tr w:rsidR="00A96138" w:rsidRPr="00E73597" w:rsidTr="006560EF">
        <w:trPr>
          <w:cantSplit/>
        </w:trPr>
        <w:tc>
          <w:tcPr>
            <w:tcW w:w="648" w:type="dxa"/>
            <w:tcBorders>
              <w:top w:val="single" w:sz="4" w:space="0" w:color="auto"/>
              <w:bottom w:val="nil"/>
              <w:right w:val="nil"/>
            </w:tcBorders>
          </w:tcPr>
          <w:p w:rsidR="00A96138" w:rsidRPr="00E73597" w:rsidRDefault="00A96138" w:rsidP="006560EF">
            <w:pPr>
              <w:ind w:rightChars="29" w:right="70"/>
            </w:pPr>
            <w:r w:rsidRPr="00E73597">
              <w:lastRenderedPageBreak/>
              <w:t>4.2</w:t>
            </w:r>
          </w:p>
        </w:tc>
        <w:tc>
          <w:tcPr>
            <w:tcW w:w="4048" w:type="dxa"/>
            <w:gridSpan w:val="2"/>
            <w:tcBorders>
              <w:top w:val="single" w:sz="4" w:space="0" w:color="auto"/>
              <w:left w:val="nil"/>
              <w:bottom w:val="nil"/>
            </w:tcBorders>
          </w:tcPr>
          <w:p w:rsidR="00A96138" w:rsidRPr="00E73597" w:rsidRDefault="00A96138" w:rsidP="006560EF">
            <w:pPr>
              <w:ind w:rightChars="29" w:right="70"/>
              <w:jc w:val="both"/>
            </w:pPr>
            <w:r w:rsidRPr="00E73597">
              <w:t>Prizes</w:t>
            </w:r>
          </w:p>
          <w:p w:rsidR="00A96138" w:rsidRPr="00E73597" w:rsidRDefault="00A96138" w:rsidP="006560EF">
            <w:pPr>
              <w:ind w:rightChars="29" w:right="70"/>
              <w:jc w:val="both"/>
            </w:pPr>
            <w:r w:rsidRPr="00E73597">
              <w:t>(including competition trophies, medals, awards and commendations, and booth games)</w:t>
            </w:r>
          </w:p>
        </w:tc>
        <w:tc>
          <w:tcPr>
            <w:tcW w:w="2612" w:type="dxa"/>
            <w:tcBorders>
              <w:top w:val="single" w:sz="4" w:space="0" w:color="auto"/>
              <w:bottom w:val="nil"/>
            </w:tcBorders>
          </w:tcPr>
          <w:p w:rsidR="00A96138" w:rsidRPr="00E73597" w:rsidRDefault="00A96138">
            <w:pPr>
              <w:ind w:rightChars="29" w:right="70"/>
              <w:jc w:val="center"/>
            </w:pPr>
            <w:r w:rsidRPr="00E73597">
              <w:t>$1,</w:t>
            </w:r>
            <w:r w:rsidR="00C162F9">
              <w:t>4</w:t>
            </w:r>
            <w:r w:rsidR="00C162F9" w:rsidRPr="00E73597">
              <w:t xml:space="preserve">00 </w:t>
            </w:r>
            <w:r w:rsidRPr="00E73597">
              <w:t>per activity</w:t>
            </w:r>
          </w:p>
        </w:tc>
        <w:tc>
          <w:tcPr>
            <w:tcW w:w="2700" w:type="dxa"/>
            <w:tcBorders>
              <w:top w:val="single" w:sz="4" w:space="0" w:color="auto"/>
            </w:tcBorders>
            <w:shd w:val="clear" w:color="auto" w:fill="auto"/>
          </w:tcPr>
          <w:p w:rsidR="00A96138" w:rsidRPr="00E73597" w:rsidRDefault="00A96138" w:rsidP="006560EF">
            <w:pPr>
              <w:jc w:val="both"/>
            </w:pPr>
            <w:r w:rsidRPr="00E73597">
              <w:t>Cash or items that may be cashed (e.g. bank coupons) must not be given</w:t>
            </w:r>
          </w:p>
          <w:p w:rsidR="00A96138" w:rsidRPr="00E73597" w:rsidRDefault="00A96138" w:rsidP="006560EF">
            <w:pPr>
              <w:jc w:val="both"/>
            </w:pPr>
          </w:p>
          <w:p w:rsidR="00A96138" w:rsidRPr="00E73597" w:rsidRDefault="00A96138" w:rsidP="006560EF">
            <w:pPr>
              <w:ind w:rightChars="29" w:right="70"/>
              <w:jc w:val="both"/>
            </w:pPr>
            <w:r w:rsidRPr="00E73597">
              <w:t>For competition, expenditure including the champion, runner-up, second runner-up, third runner up and merit</w:t>
            </w:r>
          </w:p>
        </w:tc>
      </w:tr>
      <w:tr w:rsidR="00A96138" w:rsidRPr="00E73597" w:rsidTr="006560EF">
        <w:tc>
          <w:tcPr>
            <w:tcW w:w="648" w:type="dxa"/>
            <w:tcBorders>
              <w:right w:val="nil"/>
            </w:tcBorders>
          </w:tcPr>
          <w:p w:rsidR="00A96138" w:rsidRPr="00E73597" w:rsidRDefault="00A96138" w:rsidP="006560EF">
            <w:pPr>
              <w:ind w:rightChars="29" w:right="70"/>
              <w:jc w:val="both"/>
              <w:rPr>
                <w:b/>
              </w:rPr>
            </w:pPr>
            <w:r w:rsidRPr="00E73597">
              <w:rPr>
                <w:b/>
              </w:rPr>
              <w:t xml:space="preserve">5. </w:t>
            </w:r>
          </w:p>
        </w:tc>
        <w:tc>
          <w:tcPr>
            <w:tcW w:w="9360" w:type="dxa"/>
            <w:gridSpan w:val="4"/>
            <w:tcBorders>
              <w:left w:val="nil"/>
            </w:tcBorders>
          </w:tcPr>
          <w:p w:rsidR="00A96138" w:rsidRPr="00E73597" w:rsidRDefault="00A96138" w:rsidP="006560EF">
            <w:pPr>
              <w:ind w:rightChars="29" w:right="70"/>
              <w:jc w:val="both"/>
              <w:rPr>
                <w:b/>
              </w:rPr>
            </w:pPr>
            <w:r w:rsidRPr="00E73597">
              <w:rPr>
                <w:b/>
              </w:rPr>
              <w:t>Honorarium</w:t>
            </w:r>
          </w:p>
        </w:tc>
      </w:tr>
      <w:tr w:rsidR="00A96138" w:rsidRPr="00E73597" w:rsidTr="006560EF">
        <w:tc>
          <w:tcPr>
            <w:tcW w:w="648" w:type="dxa"/>
            <w:tcBorders>
              <w:right w:val="nil"/>
            </w:tcBorders>
          </w:tcPr>
          <w:p w:rsidR="00A96138" w:rsidRPr="00E73597" w:rsidRDefault="00A96138" w:rsidP="006560EF">
            <w:pPr>
              <w:ind w:rightChars="29" w:right="70"/>
            </w:pPr>
            <w:r w:rsidRPr="00E73597">
              <w:t>5.1</w:t>
            </w:r>
          </w:p>
        </w:tc>
        <w:tc>
          <w:tcPr>
            <w:tcW w:w="4048" w:type="dxa"/>
            <w:gridSpan w:val="2"/>
            <w:tcBorders>
              <w:left w:val="nil"/>
            </w:tcBorders>
          </w:tcPr>
          <w:p w:rsidR="00A96138" w:rsidRPr="00E73597" w:rsidRDefault="00A96138" w:rsidP="006560EF">
            <w:pPr>
              <w:ind w:rightChars="29" w:right="70"/>
              <w:jc w:val="both"/>
            </w:pPr>
            <w:r w:rsidRPr="00E73597">
              <w:t>Payment of fees to instructor/speaker/guest</w:t>
            </w:r>
            <w:r w:rsidRPr="00E73597">
              <w:rPr>
                <w:rStyle w:val="a6"/>
              </w:rPr>
              <w:footnoteReference w:id="2"/>
            </w:r>
          </w:p>
        </w:tc>
        <w:tc>
          <w:tcPr>
            <w:tcW w:w="2612" w:type="dxa"/>
          </w:tcPr>
          <w:p w:rsidR="00A96138" w:rsidRPr="00E73597" w:rsidRDefault="00C162F9" w:rsidP="006560EF">
            <w:pPr>
              <w:ind w:rightChars="29" w:right="70"/>
              <w:jc w:val="center"/>
            </w:pPr>
            <w:r>
              <w:t>$250 per hour</w:t>
            </w:r>
          </w:p>
        </w:tc>
        <w:tc>
          <w:tcPr>
            <w:tcW w:w="2700" w:type="dxa"/>
          </w:tcPr>
          <w:p w:rsidR="00A96138" w:rsidRDefault="00A96138" w:rsidP="006560EF">
            <w:pPr>
              <w:ind w:rightChars="29" w:right="70"/>
              <w:jc w:val="both"/>
            </w:pPr>
            <w:r w:rsidRPr="00E73597">
              <w:t xml:space="preserve">Payment of fees to hire experienced and professional coaches in various cultural, recreational and sport activities </w:t>
            </w:r>
          </w:p>
          <w:p w:rsidR="00C162F9" w:rsidRDefault="00C162F9" w:rsidP="006560EF">
            <w:pPr>
              <w:ind w:rightChars="29" w:right="70"/>
              <w:jc w:val="both"/>
            </w:pPr>
          </w:p>
          <w:p w:rsidR="00C162F9" w:rsidRDefault="00C162F9" w:rsidP="00C162F9">
            <w:pPr>
              <w:ind w:rightChars="29" w:right="70"/>
              <w:jc w:val="both"/>
            </w:pPr>
            <w:r>
              <w:t>Duration of various training courses should not less than 8 hours</w:t>
            </w:r>
          </w:p>
          <w:p w:rsidR="00C162F9" w:rsidRDefault="00C162F9" w:rsidP="00C162F9">
            <w:pPr>
              <w:ind w:rightChars="29" w:right="70"/>
              <w:jc w:val="both"/>
            </w:pPr>
          </w:p>
          <w:p w:rsidR="00C162F9" w:rsidRPr="00E73597" w:rsidRDefault="00C162F9" w:rsidP="00C162F9">
            <w:pPr>
              <w:ind w:rightChars="29" w:right="70"/>
              <w:jc w:val="both"/>
            </w:pPr>
            <w:r>
              <w:t xml:space="preserve">The payment of fees to instructor/speaker/guest for each workshop and talk will be based on  number of hours </w:t>
            </w:r>
            <w:r w:rsidR="00E731FB">
              <w:t xml:space="preserve">to be </w:t>
            </w:r>
            <w:r>
              <w:t>held</w:t>
            </w:r>
          </w:p>
        </w:tc>
      </w:tr>
      <w:tr w:rsidR="00A96138" w:rsidRPr="00E73597" w:rsidTr="006560EF">
        <w:tc>
          <w:tcPr>
            <w:tcW w:w="648" w:type="dxa"/>
            <w:tcBorders>
              <w:right w:val="nil"/>
            </w:tcBorders>
          </w:tcPr>
          <w:p w:rsidR="00A96138" w:rsidRPr="00E73597" w:rsidRDefault="00A96138" w:rsidP="006560EF">
            <w:pPr>
              <w:ind w:rightChars="29" w:right="70"/>
            </w:pPr>
            <w:r w:rsidRPr="00E73597">
              <w:t>5.2</w:t>
            </w:r>
          </w:p>
        </w:tc>
        <w:tc>
          <w:tcPr>
            <w:tcW w:w="4048" w:type="dxa"/>
            <w:gridSpan w:val="2"/>
            <w:tcBorders>
              <w:left w:val="nil"/>
            </w:tcBorders>
          </w:tcPr>
          <w:p w:rsidR="00A96138" w:rsidRPr="00E73597" w:rsidRDefault="00A96138" w:rsidP="006560EF">
            <w:pPr>
              <w:ind w:rightChars="29" w:right="70"/>
              <w:jc w:val="both"/>
            </w:pPr>
            <w:r w:rsidRPr="00E73597">
              <w:t>Adjudicators/referees</w:t>
            </w:r>
          </w:p>
        </w:tc>
        <w:tc>
          <w:tcPr>
            <w:tcW w:w="2612" w:type="dxa"/>
          </w:tcPr>
          <w:p w:rsidR="00A96138" w:rsidRPr="00E73597" w:rsidRDefault="00A96138" w:rsidP="006560EF">
            <w:pPr>
              <w:ind w:rightChars="29" w:right="70"/>
              <w:jc w:val="center"/>
            </w:pPr>
            <w:r w:rsidRPr="00E73597">
              <w:t>Depends</w:t>
            </w:r>
          </w:p>
        </w:tc>
        <w:tc>
          <w:tcPr>
            <w:tcW w:w="2700" w:type="dxa"/>
          </w:tcPr>
          <w:p w:rsidR="00A96138" w:rsidRPr="00E73597" w:rsidRDefault="00A96138" w:rsidP="006560EF">
            <w:pPr>
              <w:ind w:rightChars="29" w:right="70"/>
              <w:jc w:val="both"/>
            </w:pPr>
          </w:p>
        </w:tc>
      </w:tr>
      <w:tr w:rsidR="00A96138" w:rsidRPr="00E73597" w:rsidTr="007B3B30">
        <w:trPr>
          <w:cantSplit/>
        </w:trPr>
        <w:tc>
          <w:tcPr>
            <w:tcW w:w="648" w:type="dxa"/>
            <w:tcBorders>
              <w:right w:val="nil"/>
            </w:tcBorders>
          </w:tcPr>
          <w:p w:rsidR="00A96138" w:rsidRPr="00E73597" w:rsidRDefault="00A96138" w:rsidP="006560EF">
            <w:pPr>
              <w:ind w:rightChars="29" w:right="70"/>
            </w:pPr>
            <w:r w:rsidRPr="00E73597">
              <w:lastRenderedPageBreak/>
              <w:t>5.3</w:t>
            </w:r>
          </w:p>
        </w:tc>
        <w:tc>
          <w:tcPr>
            <w:tcW w:w="4048" w:type="dxa"/>
            <w:gridSpan w:val="2"/>
            <w:tcBorders>
              <w:left w:val="nil"/>
              <w:bottom w:val="single" w:sz="4" w:space="0" w:color="auto"/>
            </w:tcBorders>
          </w:tcPr>
          <w:p w:rsidR="00A96138" w:rsidRPr="00E73597" w:rsidRDefault="00A96138" w:rsidP="006560EF">
            <w:pPr>
              <w:ind w:rightChars="29" w:right="70"/>
              <w:jc w:val="both"/>
            </w:pPr>
            <w:r w:rsidRPr="00E73597">
              <w:t>Performers (including master of ceremony) and artists</w:t>
            </w:r>
          </w:p>
        </w:tc>
        <w:tc>
          <w:tcPr>
            <w:tcW w:w="2612" w:type="dxa"/>
            <w:tcBorders>
              <w:bottom w:val="single" w:sz="4" w:space="0" w:color="auto"/>
            </w:tcBorders>
          </w:tcPr>
          <w:p w:rsidR="00A96138" w:rsidRPr="00E73597" w:rsidRDefault="004C486F">
            <w:pPr>
              <w:ind w:rightChars="29" w:right="70"/>
              <w:jc w:val="center"/>
            </w:pPr>
            <w:r w:rsidRPr="004C486F">
              <w:t xml:space="preserve">Performer: $250 per hour; performing group: </w:t>
            </w:r>
            <w:r w:rsidR="00015D33">
              <w:t>not exceeding</w:t>
            </w:r>
            <w:bookmarkStart w:id="0" w:name="_GoBack"/>
            <w:bookmarkEnd w:id="0"/>
            <w:r w:rsidR="00015D33">
              <w:t xml:space="preserve"> </w:t>
            </w:r>
            <w:r w:rsidRPr="004C486F">
              <w:t xml:space="preserve">$1,000, and total maximum amount on performer and performing group is </w:t>
            </w:r>
            <w:r w:rsidR="00A96138" w:rsidRPr="00E73597">
              <w:t>$5,000</w:t>
            </w:r>
          </w:p>
        </w:tc>
        <w:tc>
          <w:tcPr>
            <w:tcW w:w="2700" w:type="dxa"/>
            <w:tcBorders>
              <w:bottom w:val="single" w:sz="4" w:space="0" w:color="auto"/>
            </w:tcBorders>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jc w:val="both"/>
              <w:rPr>
                <w:b/>
              </w:rPr>
            </w:pPr>
            <w:r w:rsidRPr="00E73597">
              <w:rPr>
                <w:b/>
              </w:rPr>
              <w:t xml:space="preserve">6. </w:t>
            </w:r>
          </w:p>
        </w:tc>
        <w:tc>
          <w:tcPr>
            <w:tcW w:w="9360" w:type="dxa"/>
            <w:gridSpan w:val="4"/>
            <w:tcBorders>
              <w:left w:val="nil"/>
            </w:tcBorders>
          </w:tcPr>
          <w:p w:rsidR="00A96138" w:rsidRPr="00E73597" w:rsidRDefault="00A96138" w:rsidP="006560EF">
            <w:pPr>
              <w:ind w:rightChars="29" w:right="70"/>
              <w:jc w:val="both"/>
              <w:rPr>
                <w:b/>
              </w:rPr>
            </w:pPr>
            <w:r w:rsidRPr="00E73597">
              <w:rPr>
                <w:b/>
              </w:rPr>
              <w:t>Transportation</w:t>
            </w:r>
          </w:p>
        </w:tc>
      </w:tr>
      <w:tr w:rsidR="00A96138" w:rsidRPr="00E73597" w:rsidTr="006560EF">
        <w:tc>
          <w:tcPr>
            <w:tcW w:w="648" w:type="dxa"/>
            <w:tcBorders>
              <w:right w:val="nil"/>
            </w:tcBorders>
          </w:tcPr>
          <w:p w:rsidR="00A96138" w:rsidRPr="00E73597" w:rsidRDefault="00A96138" w:rsidP="006560EF">
            <w:pPr>
              <w:ind w:rightChars="29" w:right="70"/>
            </w:pPr>
            <w:r w:rsidRPr="00E73597">
              <w:t>6.1</w:t>
            </w:r>
          </w:p>
        </w:tc>
        <w:tc>
          <w:tcPr>
            <w:tcW w:w="4048" w:type="dxa"/>
            <w:gridSpan w:val="2"/>
            <w:tcBorders>
              <w:left w:val="nil"/>
            </w:tcBorders>
          </w:tcPr>
          <w:p w:rsidR="00A96138" w:rsidRPr="00E73597" w:rsidRDefault="00A96138" w:rsidP="006560EF">
            <w:pPr>
              <w:ind w:rightChars="29" w:right="70"/>
              <w:jc w:val="both"/>
            </w:pPr>
            <w:r w:rsidRPr="00E73597">
              <w:t>Hire of transport (for delivery of activity goods)</w:t>
            </w:r>
          </w:p>
        </w:tc>
        <w:tc>
          <w:tcPr>
            <w:tcW w:w="2612" w:type="dxa"/>
          </w:tcPr>
          <w:p w:rsidR="00A96138" w:rsidRPr="00E73597" w:rsidRDefault="00A96138" w:rsidP="006560EF">
            <w:pPr>
              <w:ind w:rightChars="29" w:right="70"/>
              <w:jc w:val="center"/>
            </w:pPr>
            <w:r w:rsidRPr="00E73597">
              <w:t>Depends</w:t>
            </w:r>
          </w:p>
        </w:tc>
        <w:tc>
          <w:tcPr>
            <w:tcW w:w="2700" w:type="dxa"/>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t>6.2</w:t>
            </w:r>
          </w:p>
        </w:tc>
        <w:tc>
          <w:tcPr>
            <w:tcW w:w="4048" w:type="dxa"/>
            <w:gridSpan w:val="2"/>
            <w:tcBorders>
              <w:left w:val="nil"/>
            </w:tcBorders>
          </w:tcPr>
          <w:p w:rsidR="00A96138" w:rsidRPr="00E73597" w:rsidRDefault="00A96138" w:rsidP="006560EF">
            <w:pPr>
              <w:ind w:rightChars="29" w:right="70"/>
              <w:jc w:val="both"/>
            </w:pPr>
            <w:r w:rsidRPr="00E73597">
              <w:t>Hire of transport (for participants)</w:t>
            </w:r>
          </w:p>
        </w:tc>
        <w:tc>
          <w:tcPr>
            <w:tcW w:w="2612" w:type="dxa"/>
          </w:tcPr>
          <w:p w:rsidR="00A96138" w:rsidRPr="00E73597" w:rsidRDefault="00C162F9" w:rsidP="006560EF">
            <w:pPr>
              <w:ind w:rightChars="29" w:right="70"/>
              <w:jc w:val="center"/>
            </w:pPr>
            <w:r>
              <w:t>Not exceeding $2,400 per bus</w:t>
            </w:r>
          </w:p>
        </w:tc>
        <w:tc>
          <w:tcPr>
            <w:tcW w:w="2700" w:type="dxa"/>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t>6.3</w:t>
            </w:r>
          </w:p>
        </w:tc>
        <w:tc>
          <w:tcPr>
            <w:tcW w:w="4048" w:type="dxa"/>
            <w:gridSpan w:val="2"/>
            <w:tcBorders>
              <w:left w:val="nil"/>
            </w:tcBorders>
          </w:tcPr>
          <w:p w:rsidR="00A96138" w:rsidRPr="00E73597" w:rsidRDefault="00A96138" w:rsidP="006560EF">
            <w:pPr>
              <w:ind w:rightChars="29" w:right="70"/>
              <w:jc w:val="both"/>
            </w:pPr>
            <w:r w:rsidRPr="00E73597">
              <w:t xml:space="preserve">Hire of </w:t>
            </w:r>
            <w:proofErr w:type="spellStart"/>
            <w:r w:rsidRPr="00E73597">
              <w:t>Rehabus</w:t>
            </w:r>
            <w:proofErr w:type="spellEnd"/>
            <w:r w:rsidRPr="00E73597">
              <w:t xml:space="preserve"> (for participants)</w:t>
            </w:r>
          </w:p>
        </w:tc>
        <w:tc>
          <w:tcPr>
            <w:tcW w:w="2612" w:type="dxa"/>
          </w:tcPr>
          <w:p w:rsidR="00A96138" w:rsidRPr="00E73597" w:rsidRDefault="00A96138" w:rsidP="006560EF">
            <w:pPr>
              <w:ind w:rightChars="29" w:right="70"/>
              <w:jc w:val="center"/>
            </w:pPr>
            <w:r w:rsidRPr="00E73597">
              <w:t>$700 per bus</w:t>
            </w:r>
          </w:p>
        </w:tc>
        <w:tc>
          <w:tcPr>
            <w:tcW w:w="2700" w:type="dxa"/>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t>6.4</w:t>
            </w:r>
          </w:p>
        </w:tc>
        <w:tc>
          <w:tcPr>
            <w:tcW w:w="4048" w:type="dxa"/>
            <w:gridSpan w:val="2"/>
            <w:tcBorders>
              <w:left w:val="nil"/>
              <w:bottom w:val="single" w:sz="4" w:space="0" w:color="auto"/>
            </w:tcBorders>
          </w:tcPr>
          <w:p w:rsidR="00A96138" w:rsidRPr="00E73597" w:rsidRDefault="00A96138" w:rsidP="006560EF">
            <w:pPr>
              <w:ind w:rightChars="29" w:right="70"/>
              <w:jc w:val="both"/>
            </w:pPr>
            <w:r w:rsidRPr="00E73597">
              <w:t>Travelling expenses for volunteers using public transport</w:t>
            </w:r>
          </w:p>
        </w:tc>
        <w:tc>
          <w:tcPr>
            <w:tcW w:w="2612" w:type="dxa"/>
            <w:tcBorders>
              <w:bottom w:val="single" w:sz="4" w:space="0" w:color="auto"/>
            </w:tcBorders>
          </w:tcPr>
          <w:p w:rsidR="00A96138" w:rsidRPr="00E73597" w:rsidRDefault="00A96138" w:rsidP="006560EF">
            <w:pPr>
              <w:ind w:rightChars="29" w:right="70"/>
              <w:jc w:val="center"/>
            </w:pPr>
            <w:r w:rsidRPr="00E73597">
              <w:t>$25 per head/per activity</w:t>
            </w:r>
          </w:p>
        </w:tc>
        <w:tc>
          <w:tcPr>
            <w:tcW w:w="2700" w:type="dxa"/>
            <w:tcBorders>
              <w:bottom w:val="single" w:sz="4" w:space="0" w:color="auto"/>
            </w:tcBorders>
          </w:tcPr>
          <w:p w:rsidR="00A96138" w:rsidRPr="0011296C" w:rsidRDefault="00A96138" w:rsidP="006560EF">
            <w:pPr>
              <w:jc w:val="both"/>
            </w:pPr>
            <w:r w:rsidRPr="0011296C">
              <w:t>Volunteers are not allowed to reimburse other allowances except travelling expenses and meal allowances</w:t>
            </w:r>
          </w:p>
          <w:p w:rsidR="00A96138" w:rsidRPr="0011296C" w:rsidRDefault="00A96138" w:rsidP="006560EF">
            <w:pPr>
              <w:jc w:val="both"/>
            </w:pPr>
          </w:p>
          <w:p w:rsidR="00A96138" w:rsidRPr="0011296C" w:rsidRDefault="00A96138" w:rsidP="006560EF">
            <w:pPr>
              <w:jc w:val="both"/>
            </w:pPr>
            <w:r w:rsidRPr="0011296C">
              <w:t>Reimbursement will be made up to the amount of actual expenditure only</w:t>
            </w:r>
          </w:p>
          <w:p w:rsidR="00A96138" w:rsidRPr="0011296C" w:rsidRDefault="00A96138" w:rsidP="006560EF">
            <w:pPr>
              <w:jc w:val="both"/>
            </w:pPr>
          </w:p>
          <w:p w:rsidR="00A96138" w:rsidRPr="0011296C" w:rsidRDefault="00A96138" w:rsidP="006560EF">
            <w:pPr>
              <w:jc w:val="both"/>
            </w:pPr>
            <w:r w:rsidRPr="0011296C">
              <w:t>Volunteers should not reimburse travelling expenses if transportation are not required</w:t>
            </w:r>
          </w:p>
          <w:p w:rsidR="00A96138" w:rsidRPr="0011296C" w:rsidRDefault="00A96138" w:rsidP="006560EF">
            <w:pPr>
              <w:jc w:val="both"/>
            </w:pPr>
          </w:p>
          <w:p w:rsidR="00A96138" w:rsidRPr="0011296C" w:rsidRDefault="00A96138" w:rsidP="006560EF">
            <w:pPr>
              <w:ind w:rightChars="29" w:right="70"/>
              <w:jc w:val="both"/>
            </w:pPr>
            <w:r w:rsidRPr="0011296C">
              <w:t>Taxi fares will only be reimbursed in exceptional circumstances supported by valid justifications</w:t>
            </w:r>
          </w:p>
        </w:tc>
      </w:tr>
      <w:tr w:rsidR="00A96138" w:rsidRPr="00E73597" w:rsidTr="006560EF">
        <w:tc>
          <w:tcPr>
            <w:tcW w:w="648" w:type="dxa"/>
            <w:tcBorders>
              <w:right w:val="nil"/>
            </w:tcBorders>
          </w:tcPr>
          <w:p w:rsidR="00A96138" w:rsidRPr="00E73597" w:rsidRDefault="00A96138" w:rsidP="006560EF">
            <w:pPr>
              <w:ind w:rightChars="29" w:right="70"/>
              <w:jc w:val="both"/>
              <w:rPr>
                <w:b/>
              </w:rPr>
            </w:pPr>
            <w:r w:rsidRPr="00E73597">
              <w:rPr>
                <w:b/>
              </w:rPr>
              <w:t xml:space="preserve">7. </w:t>
            </w:r>
          </w:p>
        </w:tc>
        <w:tc>
          <w:tcPr>
            <w:tcW w:w="9360" w:type="dxa"/>
            <w:gridSpan w:val="4"/>
            <w:tcBorders>
              <w:left w:val="nil"/>
            </w:tcBorders>
          </w:tcPr>
          <w:p w:rsidR="00A96138" w:rsidRPr="00E73597" w:rsidRDefault="00A96138" w:rsidP="006560EF">
            <w:pPr>
              <w:ind w:rightChars="29" w:right="70"/>
              <w:jc w:val="both"/>
              <w:rPr>
                <w:b/>
              </w:rPr>
            </w:pPr>
            <w:r w:rsidRPr="00E73597">
              <w:rPr>
                <w:b/>
              </w:rPr>
              <w:t>Others</w:t>
            </w:r>
          </w:p>
        </w:tc>
      </w:tr>
      <w:tr w:rsidR="00A96138" w:rsidRPr="00E73597" w:rsidTr="006560EF">
        <w:tc>
          <w:tcPr>
            <w:tcW w:w="648" w:type="dxa"/>
            <w:tcBorders>
              <w:right w:val="nil"/>
            </w:tcBorders>
          </w:tcPr>
          <w:p w:rsidR="00A96138" w:rsidRPr="00E73597" w:rsidRDefault="00A96138" w:rsidP="006560EF">
            <w:pPr>
              <w:ind w:rightChars="29" w:right="70"/>
            </w:pPr>
            <w:r w:rsidRPr="00E73597">
              <w:t>7.1</w:t>
            </w:r>
          </w:p>
        </w:tc>
        <w:tc>
          <w:tcPr>
            <w:tcW w:w="4048" w:type="dxa"/>
            <w:gridSpan w:val="2"/>
            <w:tcBorders>
              <w:left w:val="nil"/>
            </w:tcBorders>
          </w:tcPr>
          <w:p w:rsidR="00A96138" w:rsidRPr="00E73597" w:rsidRDefault="00A96138" w:rsidP="006560EF">
            <w:pPr>
              <w:ind w:rightChars="29" w:right="70"/>
              <w:jc w:val="both"/>
            </w:pPr>
            <w:r w:rsidRPr="00E73597">
              <w:t xml:space="preserve">Administrative expenses of funded </w:t>
            </w:r>
            <w:r w:rsidRPr="00E73597">
              <w:rPr>
                <w:lang w:val="en-GB"/>
              </w:rPr>
              <w:t>organisation</w:t>
            </w:r>
          </w:p>
        </w:tc>
        <w:tc>
          <w:tcPr>
            <w:tcW w:w="2612" w:type="dxa"/>
          </w:tcPr>
          <w:p w:rsidR="00A96138" w:rsidRPr="00E73597" w:rsidRDefault="00A96138" w:rsidP="006560EF">
            <w:pPr>
              <w:ind w:rightChars="29" w:right="70"/>
              <w:jc w:val="center"/>
            </w:pPr>
            <w:r w:rsidRPr="00E73597">
              <w:t xml:space="preserve">Not exceeding 10% of </w:t>
            </w:r>
            <w:r w:rsidR="004D7AEC" w:rsidRPr="00E73597">
              <w:t xml:space="preserve">total </w:t>
            </w:r>
            <w:r w:rsidRPr="00E73597">
              <w:t xml:space="preserve">approved funding </w:t>
            </w:r>
            <w:r w:rsidRPr="00E73597">
              <w:lastRenderedPageBreak/>
              <w:t>amount</w:t>
            </w:r>
          </w:p>
        </w:tc>
        <w:tc>
          <w:tcPr>
            <w:tcW w:w="2700" w:type="dxa"/>
          </w:tcPr>
          <w:p w:rsidR="00A96138" w:rsidRPr="00E73597" w:rsidRDefault="00A96138" w:rsidP="006560EF">
            <w:pPr>
              <w:jc w:val="both"/>
            </w:pPr>
            <w:r w:rsidRPr="00E73597">
              <w:lastRenderedPageBreak/>
              <w:t>Including stationery, photocopy, postage, etc.</w:t>
            </w:r>
          </w:p>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lastRenderedPageBreak/>
              <w:t>7.2</w:t>
            </w:r>
          </w:p>
        </w:tc>
        <w:tc>
          <w:tcPr>
            <w:tcW w:w="4048" w:type="dxa"/>
            <w:gridSpan w:val="2"/>
            <w:tcBorders>
              <w:left w:val="nil"/>
            </w:tcBorders>
          </w:tcPr>
          <w:p w:rsidR="00A96138" w:rsidRPr="00E73597" w:rsidRDefault="00A96138" w:rsidP="006560EF">
            <w:pPr>
              <w:ind w:rightChars="29" w:right="70"/>
              <w:jc w:val="both"/>
            </w:pPr>
            <w:r w:rsidRPr="00E73597">
              <w:t>Photos (including developing) and video recording</w:t>
            </w:r>
          </w:p>
        </w:tc>
        <w:tc>
          <w:tcPr>
            <w:tcW w:w="2612" w:type="dxa"/>
          </w:tcPr>
          <w:p w:rsidR="00A96138" w:rsidRPr="00E73597" w:rsidRDefault="00A96138">
            <w:pPr>
              <w:ind w:rightChars="29" w:right="70"/>
              <w:jc w:val="center"/>
            </w:pPr>
            <w:r w:rsidRPr="00E73597">
              <w:t>$</w:t>
            </w:r>
            <w:r w:rsidR="004D7AEC" w:rsidRPr="00E73597">
              <w:t>2</w:t>
            </w:r>
            <w:r w:rsidRPr="00E73597">
              <w:t>,000</w:t>
            </w:r>
          </w:p>
        </w:tc>
        <w:tc>
          <w:tcPr>
            <w:tcW w:w="2700" w:type="dxa"/>
          </w:tcPr>
          <w:p w:rsidR="00A96138" w:rsidRPr="00E73597" w:rsidRDefault="00A96138" w:rsidP="006560EF">
            <w:pPr>
              <w:ind w:rightChars="29" w:right="70"/>
              <w:jc w:val="both"/>
            </w:pPr>
          </w:p>
        </w:tc>
      </w:tr>
      <w:tr w:rsidR="00A96138" w:rsidRPr="00E73597" w:rsidTr="006560EF">
        <w:tc>
          <w:tcPr>
            <w:tcW w:w="648" w:type="dxa"/>
            <w:tcBorders>
              <w:right w:val="nil"/>
            </w:tcBorders>
          </w:tcPr>
          <w:p w:rsidR="00A96138" w:rsidRPr="00E73597" w:rsidRDefault="00A96138" w:rsidP="006560EF">
            <w:pPr>
              <w:ind w:rightChars="29" w:right="70"/>
            </w:pPr>
            <w:r w:rsidRPr="00E73597">
              <w:t>7.3</w:t>
            </w:r>
          </w:p>
        </w:tc>
        <w:tc>
          <w:tcPr>
            <w:tcW w:w="4048" w:type="dxa"/>
            <w:gridSpan w:val="2"/>
            <w:tcBorders>
              <w:left w:val="nil"/>
            </w:tcBorders>
          </w:tcPr>
          <w:p w:rsidR="00A96138" w:rsidRPr="00E73597" w:rsidRDefault="00A96138" w:rsidP="006560EF">
            <w:pPr>
              <w:ind w:rightChars="29" w:right="70"/>
              <w:jc w:val="both"/>
            </w:pPr>
            <w:r w:rsidRPr="00E73597">
              <w:t>Premium for public liability insurance and accident insurance</w:t>
            </w:r>
          </w:p>
        </w:tc>
        <w:tc>
          <w:tcPr>
            <w:tcW w:w="2612" w:type="dxa"/>
          </w:tcPr>
          <w:p w:rsidR="00A96138" w:rsidRPr="00E73597" w:rsidRDefault="00A96138" w:rsidP="006560EF">
            <w:pPr>
              <w:ind w:rightChars="29" w:right="70"/>
              <w:jc w:val="center"/>
            </w:pPr>
            <w:r w:rsidRPr="00E73597">
              <w:t>Depends</w:t>
            </w:r>
          </w:p>
        </w:tc>
        <w:tc>
          <w:tcPr>
            <w:tcW w:w="2700" w:type="dxa"/>
          </w:tcPr>
          <w:p w:rsidR="00A96138" w:rsidRPr="00E73597" w:rsidRDefault="00A96138" w:rsidP="006560EF">
            <w:pPr>
              <w:ind w:rightChars="29" w:right="70"/>
              <w:jc w:val="both"/>
            </w:pPr>
          </w:p>
        </w:tc>
      </w:tr>
      <w:tr w:rsidR="00A96138" w:rsidRPr="005E3711" w:rsidTr="006560EF">
        <w:tc>
          <w:tcPr>
            <w:tcW w:w="648" w:type="dxa"/>
            <w:tcBorders>
              <w:right w:val="nil"/>
            </w:tcBorders>
          </w:tcPr>
          <w:p w:rsidR="00A96138" w:rsidRPr="00E73597" w:rsidRDefault="00A96138" w:rsidP="006560EF">
            <w:pPr>
              <w:ind w:rightChars="29" w:right="70"/>
            </w:pPr>
            <w:r w:rsidRPr="00E73597">
              <w:t>7.4</w:t>
            </w:r>
          </w:p>
        </w:tc>
        <w:tc>
          <w:tcPr>
            <w:tcW w:w="4048" w:type="dxa"/>
            <w:gridSpan w:val="2"/>
            <w:tcBorders>
              <w:left w:val="nil"/>
            </w:tcBorders>
          </w:tcPr>
          <w:p w:rsidR="00A96138" w:rsidRPr="00E73597" w:rsidRDefault="00A96138" w:rsidP="006560EF">
            <w:pPr>
              <w:ind w:rightChars="29" w:right="70"/>
              <w:jc w:val="both"/>
            </w:pPr>
            <w:r w:rsidRPr="00E73597">
              <w:t xml:space="preserve">Contingency </w:t>
            </w:r>
            <w:r w:rsidRPr="00E73597">
              <w:rPr>
                <w:color w:val="FF0000"/>
              </w:rPr>
              <w:t xml:space="preserve"> </w:t>
            </w:r>
          </w:p>
        </w:tc>
        <w:tc>
          <w:tcPr>
            <w:tcW w:w="2612" w:type="dxa"/>
          </w:tcPr>
          <w:p w:rsidR="00A96138" w:rsidRPr="00E73597" w:rsidRDefault="00A96138" w:rsidP="006560EF">
            <w:pPr>
              <w:ind w:rightChars="29" w:right="70"/>
              <w:jc w:val="center"/>
            </w:pPr>
            <w:r w:rsidRPr="00E73597">
              <w:t xml:space="preserve">Not exceeding 5% of </w:t>
            </w:r>
            <w:r w:rsidR="004D7AEC" w:rsidRPr="00E73597">
              <w:t xml:space="preserve">total </w:t>
            </w:r>
            <w:r w:rsidRPr="00E73597">
              <w:t>approved funding amount</w:t>
            </w:r>
          </w:p>
        </w:tc>
        <w:tc>
          <w:tcPr>
            <w:tcW w:w="2700" w:type="dxa"/>
          </w:tcPr>
          <w:p w:rsidR="00A96138" w:rsidRPr="005E3711" w:rsidRDefault="00A96138" w:rsidP="006560EF">
            <w:pPr>
              <w:ind w:rightChars="29" w:right="70"/>
              <w:jc w:val="both"/>
            </w:pPr>
            <w:r w:rsidRPr="00E73597">
              <w:t>This expenditure shall be used to meet any unforeseen commitment arising from the items of expenditure but shall not be used to disapproved items as shown in the application form</w:t>
            </w:r>
          </w:p>
        </w:tc>
      </w:tr>
    </w:tbl>
    <w:p w:rsidR="00A96138" w:rsidRPr="005E3711" w:rsidRDefault="00A96138" w:rsidP="00F05C39">
      <w:pPr>
        <w:ind w:rightChars="29" w:right="70"/>
        <w:rPr>
          <w:b/>
        </w:rPr>
      </w:pPr>
    </w:p>
    <w:p w:rsidR="00301530" w:rsidRPr="00321ED9" w:rsidRDefault="00301530" w:rsidP="00301530">
      <w:r>
        <w:rPr>
          <w:rFonts w:hint="eastAsia"/>
        </w:rPr>
        <w:t>Points to note</w:t>
      </w:r>
      <w:r w:rsidRPr="00321ED9">
        <w:t>：</w:t>
      </w:r>
    </w:p>
    <w:p w:rsidR="00301530" w:rsidRPr="00321ED9" w:rsidRDefault="00301530" w:rsidP="00F05C39">
      <w:pPr>
        <w:numPr>
          <w:ilvl w:val="0"/>
          <w:numId w:val="5"/>
        </w:numPr>
        <w:jc w:val="both"/>
      </w:pPr>
      <w:r>
        <w:rPr>
          <w:rFonts w:hint="eastAsia"/>
        </w:rPr>
        <w:t xml:space="preserve">Due to </w:t>
      </w:r>
      <w:r w:rsidR="004D7AEC">
        <w:rPr>
          <w:rFonts w:hint="eastAsia"/>
        </w:rPr>
        <w:t xml:space="preserve">the </w:t>
      </w:r>
      <w:r>
        <w:rPr>
          <w:rFonts w:hint="eastAsia"/>
        </w:rPr>
        <w:t xml:space="preserve">limited </w:t>
      </w:r>
      <w:r w:rsidR="004D7AEC">
        <w:rPr>
          <w:rFonts w:hint="eastAsia"/>
        </w:rPr>
        <w:t xml:space="preserve">financial </w:t>
      </w:r>
      <w:r>
        <w:rPr>
          <w:rFonts w:hint="eastAsia"/>
        </w:rPr>
        <w:t xml:space="preserve">provision </w:t>
      </w:r>
      <w:r w:rsidR="004D7AEC">
        <w:rPr>
          <w:rFonts w:hint="eastAsia"/>
        </w:rPr>
        <w:t xml:space="preserve">of </w:t>
      </w:r>
      <w:r>
        <w:rPr>
          <w:rFonts w:hint="eastAsia"/>
        </w:rPr>
        <w:t xml:space="preserve">the Scheme, not every eligible project proposal will be approved and not every </w:t>
      </w:r>
      <w:r w:rsidR="00A85EB8">
        <w:rPr>
          <w:rFonts w:hint="eastAsia"/>
        </w:rPr>
        <w:t xml:space="preserve">activity under </w:t>
      </w:r>
      <w:r>
        <w:rPr>
          <w:rFonts w:hint="eastAsia"/>
        </w:rPr>
        <w:t>t</w:t>
      </w:r>
      <w:r w:rsidR="00A85EB8">
        <w:rPr>
          <w:rFonts w:hint="eastAsia"/>
        </w:rPr>
        <w:t>he approved project</w:t>
      </w:r>
      <w:r>
        <w:rPr>
          <w:rFonts w:hint="eastAsia"/>
        </w:rPr>
        <w:t xml:space="preserve"> will be granted full funding.  As a general rule, the approved funding shall be determined in accordance with the relevant expenditure limits set out as above or as deemed reasonable by </w:t>
      </w:r>
      <w:proofErr w:type="spellStart"/>
      <w:r>
        <w:rPr>
          <w:rFonts w:hint="eastAsia"/>
        </w:rPr>
        <w:t>WoC</w:t>
      </w:r>
      <w:proofErr w:type="spellEnd"/>
      <w:r>
        <w:rPr>
          <w:rFonts w:hint="eastAsia"/>
        </w:rPr>
        <w:t xml:space="preserve">, regardless of the amount bid. </w:t>
      </w:r>
    </w:p>
    <w:p w:rsidR="00301530" w:rsidRPr="00321ED9" w:rsidRDefault="00301530" w:rsidP="00301530">
      <w:pPr>
        <w:ind w:hanging="120"/>
      </w:pPr>
    </w:p>
    <w:p w:rsidR="00301530" w:rsidRDefault="00301530" w:rsidP="00F05C39">
      <w:pPr>
        <w:numPr>
          <w:ilvl w:val="0"/>
          <w:numId w:val="5"/>
        </w:numPr>
        <w:jc w:val="both"/>
      </w:pPr>
      <w:r>
        <w:rPr>
          <w:rFonts w:hint="eastAsia"/>
        </w:rPr>
        <w:t>Reimbursement will be made up to the actual expenditure only</w:t>
      </w:r>
      <w:r w:rsidR="003F0DCC">
        <w:rPr>
          <w:rFonts w:hint="eastAsia"/>
        </w:rPr>
        <w:t>.</w:t>
      </w:r>
    </w:p>
    <w:p w:rsidR="000655B2" w:rsidRDefault="000655B2" w:rsidP="000655B2"/>
    <w:p w:rsidR="00051E3D" w:rsidRPr="00233D0C" w:rsidRDefault="000655B2" w:rsidP="00F05C39">
      <w:pPr>
        <w:numPr>
          <w:ilvl w:val="0"/>
          <w:numId w:val="5"/>
        </w:numPr>
        <w:jc w:val="both"/>
        <w:rPr>
          <w:sz w:val="28"/>
          <w:szCs w:val="28"/>
        </w:rPr>
      </w:pPr>
      <w:r>
        <w:rPr>
          <w:rFonts w:hint="eastAsia"/>
        </w:rPr>
        <w:t xml:space="preserve">In </w:t>
      </w:r>
      <w:r>
        <w:t>general</w:t>
      </w:r>
      <w:r>
        <w:rPr>
          <w:rFonts w:hint="eastAsia"/>
        </w:rPr>
        <w:t xml:space="preserve">, publicity and printing materials should adopt the principles of environmental protection and conservation.  </w:t>
      </w:r>
      <w:r w:rsidR="00301530">
        <w:rPr>
          <w:rFonts w:hint="eastAsia"/>
        </w:rPr>
        <w:t xml:space="preserve">To avoid </w:t>
      </w:r>
      <w:r w:rsidR="00301530">
        <w:t>wastage</w:t>
      </w:r>
      <w:r w:rsidR="00301530">
        <w:rPr>
          <w:rFonts w:hint="eastAsia"/>
        </w:rPr>
        <w:t xml:space="preserve">, funded </w:t>
      </w:r>
      <w:r w:rsidR="00301530" w:rsidRPr="00137398">
        <w:rPr>
          <w:rFonts w:hint="eastAsia"/>
          <w:lang w:val="en-GB"/>
        </w:rPr>
        <w:t>organisations</w:t>
      </w:r>
      <w:r w:rsidR="00301530">
        <w:rPr>
          <w:rFonts w:hint="eastAsia"/>
        </w:rPr>
        <w:t xml:space="preserve"> should reduce </w:t>
      </w:r>
      <w:r>
        <w:rPr>
          <w:rFonts w:hint="eastAsia"/>
        </w:rPr>
        <w:t xml:space="preserve">the </w:t>
      </w:r>
      <w:r w:rsidR="00301530">
        <w:rPr>
          <w:rFonts w:hint="eastAsia"/>
        </w:rPr>
        <w:t xml:space="preserve">quantities of posters, leaflets, DVD, etc. and considered to promote the project </w:t>
      </w:r>
      <w:r w:rsidR="00301530">
        <w:t>through</w:t>
      </w:r>
      <w:r w:rsidR="00301530">
        <w:rPr>
          <w:rFonts w:hint="eastAsia"/>
        </w:rPr>
        <w:t xml:space="preserve"> internet.</w:t>
      </w:r>
    </w:p>
    <w:p w:rsidR="00233D0C" w:rsidRDefault="00233D0C" w:rsidP="00233D0C">
      <w:pPr>
        <w:rPr>
          <w:sz w:val="28"/>
          <w:szCs w:val="28"/>
        </w:rPr>
      </w:pPr>
    </w:p>
    <w:p w:rsidR="00233D0C" w:rsidRPr="00233D0C" w:rsidRDefault="00233D0C" w:rsidP="00F05C39">
      <w:pPr>
        <w:numPr>
          <w:ilvl w:val="0"/>
          <w:numId w:val="5"/>
        </w:numPr>
        <w:jc w:val="both"/>
      </w:pPr>
      <w:r w:rsidRPr="00233D0C">
        <w:rPr>
          <w:rFonts w:hint="eastAsia"/>
        </w:rPr>
        <w:t xml:space="preserve">If the funded </w:t>
      </w:r>
      <w:proofErr w:type="spellStart"/>
      <w:r w:rsidRPr="00233D0C">
        <w:rPr>
          <w:rFonts w:hint="eastAsia"/>
        </w:rPr>
        <w:t>organisation</w:t>
      </w:r>
      <w:proofErr w:type="spellEnd"/>
      <w:r w:rsidRPr="00233D0C">
        <w:rPr>
          <w:rFonts w:hint="eastAsia"/>
        </w:rPr>
        <w:t xml:space="preserve"> </w:t>
      </w:r>
      <w:r>
        <w:rPr>
          <w:rFonts w:hint="eastAsia"/>
        </w:rPr>
        <w:t xml:space="preserve">intends to charge nominal fees from participants to ensure the participation </w:t>
      </w:r>
      <w:r w:rsidR="001D1223">
        <w:rPr>
          <w:rFonts w:hint="eastAsia"/>
        </w:rPr>
        <w:t xml:space="preserve">rate </w:t>
      </w:r>
      <w:r>
        <w:rPr>
          <w:rFonts w:hint="eastAsia"/>
        </w:rPr>
        <w:t>of those already enrolled</w:t>
      </w:r>
      <w:r w:rsidR="001C74DA">
        <w:rPr>
          <w:rFonts w:hint="eastAsia"/>
        </w:rPr>
        <w:t xml:space="preserve"> for the activities</w:t>
      </w:r>
      <w:r>
        <w:rPr>
          <w:rFonts w:hint="eastAsia"/>
        </w:rPr>
        <w:t xml:space="preserve">.  </w:t>
      </w:r>
      <w:r>
        <w:t>The</w:t>
      </w:r>
      <w:r>
        <w:rPr>
          <w:rFonts w:hint="eastAsia"/>
        </w:rPr>
        <w:t xml:space="preserve"> funded </w:t>
      </w:r>
      <w:proofErr w:type="spellStart"/>
      <w:r>
        <w:rPr>
          <w:rFonts w:hint="eastAsia"/>
        </w:rPr>
        <w:t>organisation</w:t>
      </w:r>
      <w:proofErr w:type="spellEnd"/>
      <w:r>
        <w:rPr>
          <w:rFonts w:hint="eastAsia"/>
        </w:rPr>
        <w:t xml:space="preserve"> must </w:t>
      </w:r>
      <w:proofErr w:type="spellStart"/>
      <w:r>
        <w:t>utili</w:t>
      </w:r>
      <w:r w:rsidR="009A05C4">
        <w:rPr>
          <w:rFonts w:hint="eastAsia"/>
        </w:rPr>
        <w:t>s</w:t>
      </w:r>
      <w:r>
        <w:t>e</w:t>
      </w:r>
      <w:proofErr w:type="spellEnd"/>
      <w:r>
        <w:rPr>
          <w:rFonts w:hint="eastAsia"/>
        </w:rPr>
        <w:t xml:space="preserve"> all income in the first instance before the funding under the Scheme is used to meet project expenses.  The same arrangement shall apply to sponsorship, cash donations and other </w:t>
      </w:r>
      <w:r w:rsidR="00C162F9">
        <w:t xml:space="preserve">funding </w:t>
      </w:r>
      <w:r>
        <w:rPr>
          <w:rFonts w:hint="eastAsia"/>
        </w:rPr>
        <w:t>sources of income.</w:t>
      </w:r>
    </w:p>
    <w:sectPr w:rsidR="00233D0C" w:rsidRPr="00233D0C" w:rsidSect="00F05C39">
      <w:footerReference w:type="default" r:id="rId8"/>
      <w:pgSz w:w="11906" w:h="16838"/>
      <w:pgMar w:top="1418" w:right="566"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2C" w:rsidRDefault="00AC0E2C">
      <w:r>
        <w:separator/>
      </w:r>
    </w:p>
  </w:endnote>
  <w:endnote w:type="continuationSeparator" w:id="0">
    <w:p w:rsidR="00AC0E2C" w:rsidRDefault="00AC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0B" w:rsidRDefault="00BC7F9C" w:rsidP="00B620D4">
    <w:pPr>
      <w:pStyle w:val="a9"/>
      <w:wordWrap w:val="0"/>
      <w:jc w:val="right"/>
    </w:pPr>
    <w:r>
      <w:ptab w:relativeTo="margin" w:alignment="center" w:leader="none"/>
    </w:r>
    <w:r>
      <w:fldChar w:fldCharType="begin"/>
    </w:r>
    <w:r>
      <w:instrText>PAGE   \* MERGEFORMAT</w:instrText>
    </w:r>
    <w:r>
      <w:fldChar w:fldCharType="separate"/>
    </w:r>
    <w:r w:rsidR="00015D33" w:rsidRPr="00015D33">
      <w:rPr>
        <w:noProof/>
        <w:lang w:val="zh-TW"/>
      </w:rPr>
      <w:t>10</w:t>
    </w:r>
    <w:r>
      <w:fldChar w:fldCharType="end"/>
    </w:r>
    <w:r>
      <w:ptab w:relativeTo="margin" w:alignment="right" w:leader="none"/>
    </w:r>
    <w:r>
      <w:rPr>
        <w:rFonts w:hint="eastAsia"/>
      </w:rPr>
      <w:t xml:space="preserve">Revised </w:t>
    </w:r>
    <w:r w:rsidR="00673E01">
      <w:rPr>
        <w:rFonts w:hint="eastAsia"/>
        <w:lang w:eastAsia="zh-HK"/>
      </w:rPr>
      <w:t>i</w:t>
    </w:r>
    <w:r>
      <w:rPr>
        <w:rFonts w:hint="eastAsia"/>
      </w:rPr>
      <w:t>n Apr 201</w:t>
    </w:r>
    <w:r w:rsidR="00C162F9">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2C" w:rsidRDefault="00AC0E2C">
      <w:r>
        <w:separator/>
      </w:r>
    </w:p>
  </w:footnote>
  <w:footnote w:type="continuationSeparator" w:id="0">
    <w:p w:rsidR="00AC0E2C" w:rsidRDefault="00AC0E2C">
      <w:r>
        <w:continuationSeparator/>
      </w:r>
    </w:p>
  </w:footnote>
  <w:footnote w:id="1">
    <w:p w:rsidR="00BC570B" w:rsidRDefault="00BC570B" w:rsidP="00305715">
      <w:pPr>
        <w:pStyle w:val="a5"/>
        <w:ind w:left="180" w:hangingChars="90" w:hanging="180"/>
      </w:pPr>
      <w:r>
        <w:rPr>
          <w:rStyle w:val="a6"/>
        </w:rPr>
        <w:footnoteRef/>
      </w:r>
      <w:r>
        <w:t xml:space="preserve"> </w:t>
      </w:r>
      <w:r>
        <w:rPr>
          <w:rFonts w:hint="eastAsia"/>
        </w:rPr>
        <w:t xml:space="preserve">Funded </w:t>
      </w:r>
      <w:r w:rsidRPr="00137398">
        <w:rPr>
          <w:rFonts w:hint="eastAsia"/>
          <w:lang w:val="en-GB"/>
        </w:rPr>
        <w:t>organisation</w:t>
      </w:r>
      <w:r>
        <w:rPr>
          <w:rFonts w:hint="eastAsia"/>
        </w:rPr>
        <w:t xml:space="preserve"> shall pay fees to a guest if the guest is also the speaker of an event.  </w:t>
      </w:r>
      <w:r w:rsidRPr="0011296C">
        <w:t>If honorarium is given to the guest, there shall not be further expenditure on souvenir for the same person.</w:t>
      </w:r>
    </w:p>
  </w:footnote>
  <w:footnote w:id="2">
    <w:p w:rsidR="00A96138" w:rsidRDefault="00A96138" w:rsidP="00A96138">
      <w:pPr>
        <w:pStyle w:val="a5"/>
        <w:ind w:left="180" w:hangingChars="90" w:hanging="180"/>
      </w:pPr>
      <w:r>
        <w:rPr>
          <w:rStyle w:val="a6"/>
        </w:rPr>
        <w:footnoteRef/>
      </w:r>
      <w:r>
        <w:t xml:space="preserve"> </w:t>
      </w:r>
      <w:r>
        <w:rPr>
          <w:rFonts w:hint="eastAsia"/>
        </w:rPr>
        <w:t xml:space="preserve">Funded </w:t>
      </w:r>
      <w:r w:rsidRPr="00137398">
        <w:rPr>
          <w:rFonts w:hint="eastAsia"/>
          <w:lang w:val="en-GB"/>
        </w:rPr>
        <w:t>organisation</w:t>
      </w:r>
      <w:r>
        <w:rPr>
          <w:rFonts w:hint="eastAsia"/>
        </w:rPr>
        <w:t xml:space="preserve"> shall pay fees to a guest if the guest is also the speaker of an event</w:t>
      </w:r>
      <w:r w:rsidRPr="0011296C">
        <w:rPr>
          <w:rFonts w:hint="eastAsia"/>
        </w:rPr>
        <w:t xml:space="preserve">.  </w:t>
      </w:r>
      <w:r w:rsidRPr="0011296C">
        <w:t>If honorarium is given to the guest, there shall not be further expenditure on souvenir for the same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CBC"/>
    <w:multiLevelType w:val="hybridMultilevel"/>
    <w:tmpl w:val="4CF81436"/>
    <w:lvl w:ilvl="0" w:tplc="74BE00CA">
      <w:start w:val="1"/>
      <w:numFmt w:val="decimal"/>
      <w:lvlText w:val="%1."/>
      <w:lvlJc w:val="left"/>
      <w:pPr>
        <w:tabs>
          <w:tab w:val="num" w:pos="480"/>
        </w:tabs>
        <w:ind w:left="480" w:hanging="48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0BC04BD"/>
    <w:multiLevelType w:val="hybridMultilevel"/>
    <w:tmpl w:val="1540A3E2"/>
    <w:lvl w:ilvl="0" w:tplc="6518B214">
      <w:start w:val="1"/>
      <w:numFmt w:val="lowerLetter"/>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56E21E8"/>
    <w:multiLevelType w:val="multilevel"/>
    <w:tmpl w:val="A93E28F2"/>
    <w:lvl w:ilvl="0">
      <w:start w:val="2"/>
      <w:numFmt w:val="decimal"/>
      <w:lvlText w:val="%1."/>
      <w:lvlJc w:val="left"/>
      <w:pPr>
        <w:tabs>
          <w:tab w:val="num" w:pos="960"/>
        </w:tabs>
        <w:ind w:left="960" w:hanging="960"/>
      </w:pPr>
      <w:rPr>
        <w:rFonts w:ascii="Times New Roman" w:hAnsi="Times New Roman" w:hint="default"/>
      </w:rPr>
    </w:lvl>
    <w:lvl w:ilvl="1">
      <w:start w:val="3"/>
      <w:numFmt w:val="bullet"/>
      <w:lvlText w:val="–"/>
      <w:lvlJc w:val="left"/>
      <w:pPr>
        <w:tabs>
          <w:tab w:val="num" w:pos="840"/>
        </w:tabs>
        <w:ind w:left="840" w:hanging="360"/>
      </w:pPr>
      <w:rPr>
        <w:rFonts w:ascii="標楷體" w:eastAsia="標楷體" w:hAnsi="標楷體" w:cs="新細明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674102DC"/>
    <w:multiLevelType w:val="hybridMultilevel"/>
    <w:tmpl w:val="A2BEFD2A"/>
    <w:lvl w:ilvl="0" w:tplc="0409000F">
      <w:start w:val="1"/>
      <w:numFmt w:val="decimal"/>
      <w:lvlText w:val="%1."/>
      <w:lvlJc w:val="left"/>
      <w:pPr>
        <w:tabs>
          <w:tab w:val="num" w:pos="120"/>
        </w:tabs>
        <w:ind w:left="120" w:hanging="480"/>
      </w:p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nsid w:val="69E70AB7"/>
    <w:multiLevelType w:val="hybridMultilevel"/>
    <w:tmpl w:val="4CF81436"/>
    <w:lvl w:ilvl="0" w:tplc="74BE00CA">
      <w:start w:val="1"/>
      <w:numFmt w:val="decimal"/>
      <w:lvlText w:val="%1."/>
      <w:lvlJc w:val="left"/>
      <w:pPr>
        <w:tabs>
          <w:tab w:val="num" w:pos="480"/>
        </w:tabs>
        <w:ind w:left="480" w:hanging="48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3D"/>
    <w:rsid w:val="00005D4A"/>
    <w:rsid w:val="00006441"/>
    <w:rsid w:val="00015D33"/>
    <w:rsid w:val="00044A60"/>
    <w:rsid w:val="00051E3D"/>
    <w:rsid w:val="000655B2"/>
    <w:rsid w:val="000718F5"/>
    <w:rsid w:val="00077180"/>
    <w:rsid w:val="000860A9"/>
    <w:rsid w:val="000B4967"/>
    <w:rsid w:val="00105599"/>
    <w:rsid w:val="0011296C"/>
    <w:rsid w:val="00137398"/>
    <w:rsid w:val="0015503E"/>
    <w:rsid w:val="00156C19"/>
    <w:rsid w:val="0015709B"/>
    <w:rsid w:val="00157ECF"/>
    <w:rsid w:val="00166C05"/>
    <w:rsid w:val="00170D4B"/>
    <w:rsid w:val="001B4748"/>
    <w:rsid w:val="001B5BC9"/>
    <w:rsid w:val="001B7A7B"/>
    <w:rsid w:val="001C3996"/>
    <w:rsid w:val="001C74DA"/>
    <w:rsid w:val="001D1223"/>
    <w:rsid w:val="001D5DCA"/>
    <w:rsid w:val="001E0B98"/>
    <w:rsid w:val="00233D0C"/>
    <w:rsid w:val="002922C5"/>
    <w:rsid w:val="002D5416"/>
    <w:rsid w:val="002D61BA"/>
    <w:rsid w:val="002E10DB"/>
    <w:rsid w:val="002E1792"/>
    <w:rsid w:val="002F42AF"/>
    <w:rsid w:val="00301530"/>
    <w:rsid w:val="00305715"/>
    <w:rsid w:val="00320984"/>
    <w:rsid w:val="00334467"/>
    <w:rsid w:val="0033600F"/>
    <w:rsid w:val="00340C5A"/>
    <w:rsid w:val="00342356"/>
    <w:rsid w:val="003449DD"/>
    <w:rsid w:val="00354144"/>
    <w:rsid w:val="0036124B"/>
    <w:rsid w:val="0038174E"/>
    <w:rsid w:val="00394EA9"/>
    <w:rsid w:val="003966B4"/>
    <w:rsid w:val="00396EF2"/>
    <w:rsid w:val="003A68A7"/>
    <w:rsid w:val="003B165B"/>
    <w:rsid w:val="003C3517"/>
    <w:rsid w:val="003C48B2"/>
    <w:rsid w:val="003E7E37"/>
    <w:rsid w:val="003F0DCC"/>
    <w:rsid w:val="003F2FE9"/>
    <w:rsid w:val="00412ADB"/>
    <w:rsid w:val="00420091"/>
    <w:rsid w:val="00425821"/>
    <w:rsid w:val="00456DDA"/>
    <w:rsid w:val="0046249E"/>
    <w:rsid w:val="00476B77"/>
    <w:rsid w:val="004A71C9"/>
    <w:rsid w:val="004C486F"/>
    <w:rsid w:val="004C6F1F"/>
    <w:rsid w:val="004D7AEC"/>
    <w:rsid w:val="004E41AA"/>
    <w:rsid w:val="004F0FE4"/>
    <w:rsid w:val="005252D0"/>
    <w:rsid w:val="00532A0A"/>
    <w:rsid w:val="00537BAB"/>
    <w:rsid w:val="00545A75"/>
    <w:rsid w:val="00552A97"/>
    <w:rsid w:val="00561D53"/>
    <w:rsid w:val="00562960"/>
    <w:rsid w:val="00571473"/>
    <w:rsid w:val="005731E5"/>
    <w:rsid w:val="005842BF"/>
    <w:rsid w:val="005A4421"/>
    <w:rsid w:val="005E2982"/>
    <w:rsid w:val="005E3711"/>
    <w:rsid w:val="005E648A"/>
    <w:rsid w:val="005F4C80"/>
    <w:rsid w:val="00616BCF"/>
    <w:rsid w:val="00625AD7"/>
    <w:rsid w:val="00637818"/>
    <w:rsid w:val="0064175B"/>
    <w:rsid w:val="0066279A"/>
    <w:rsid w:val="006670C7"/>
    <w:rsid w:val="00673C68"/>
    <w:rsid w:val="00673E01"/>
    <w:rsid w:val="006A3EE9"/>
    <w:rsid w:val="00707E20"/>
    <w:rsid w:val="007510F7"/>
    <w:rsid w:val="0075131D"/>
    <w:rsid w:val="00757E49"/>
    <w:rsid w:val="007973FC"/>
    <w:rsid w:val="007A5ED7"/>
    <w:rsid w:val="007B3B30"/>
    <w:rsid w:val="007B417D"/>
    <w:rsid w:val="00805062"/>
    <w:rsid w:val="008373BE"/>
    <w:rsid w:val="00857BAD"/>
    <w:rsid w:val="00873E6B"/>
    <w:rsid w:val="00885464"/>
    <w:rsid w:val="008C32C3"/>
    <w:rsid w:val="00907CA7"/>
    <w:rsid w:val="00930D27"/>
    <w:rsid w:val="009A05C4"/>
    <w:rsid w:val="009A5303"/>
    <w:rsid w:val="009C3B53"/>
    <w:rsid w:val="009D355D"/>
    <w:rsid w:val="009F3DA7"/>
    <w:rsid w:val="00A21D0C"/>
    <w:rsid w:val="00A55823"/>
    <w:rsid w:val="00A624C1"/>
    <w:rsid w:val="00A85EB8"/>
    <w:rsid w:val="00A86D71"/>
    <w:rsid w:val="00A908FF"/>
    <w:rsid w:val="00A96138"/>
    <w:rsid w:val="00AB090F"/>
    <w:rsid w:val="00AC0E2C"/>
    <w:rsid w:val="00AC310A"/>
    <w:rsid w:val="00AF147C"/>
    <w:rsid w:val="00B511F0"/>
    <w:rsid w:val="00B532F2"/>
    <w:rsid w:val="00B620D4"/>
    <w:rsid w:val="00B87217"/>
    <w:rsid w:val="00B93901"/>
    <w:rsid w:val="00BA2EC2"/>
    <w:rsid w:val="00BB7BB9"/>
    <w:rsid w:val="00BC570B"/>
    <w:rsid w:val="00BC7F9C"/>
    <w:rsid w:val="00BD5B93"/>
    <w:rsid w:val="00BD6110"/>
    <w:rsid w:val="00BD7E33"/>
    <w:rsid w:val="00C162F9"/>
    <w:rsid w:val="00C41ADA"/>
    <w:rsid w:val="00C42649"/>
    <w:rsid w:val="00CE2CBA"/>
    <w:rsid w:val="00CE5FFA"/>
    <w:rsid w:val="00CF7170"/>
    <w:rsid w:val="00D12ADE"/>
    <w:rsid w:val="00D636D5"/>
    <w:rsid w:val="00D70C1A"/>
    <w:rsid w:val="00D732DE"/>
    <w:rsid w:val="00D8515C"/>
    <w:rsid w:val="00D854BB"/>
    <w:rsid w:val="00D92546"/>
    <w:rsid w:val="00D92F4A"/>
    <w:rsid w:val="00D9532D"/>
    <w:rsid w:val="00DA7F8A"/>
    <w:rsid w:val="00DB2443"/>
    <w:rsid w:val="00DC1052"/>
    <w:rsid w:val="00DD327B"/>
    <w:rsid w:val="00DE0808"/>
    <w:rsid w:val="00DF5EED"/>
    <w:rsid w:val="00E002F4"/>
    <w:rsid w:val="00E31C06"/>
    <w:rsid w:val="00E731FB"/>
    <w:rsid w:val="00E73597"/>
    <w:rsid w:val="00E82355"/>
    <w:rsid w:val="00EA30CB"/>
    <w:rsid w:val="00EC32A9"/>
    <w:rsid w:val="00ED1722"/>
    <w:rsid w:val="00ED6E4C"/>
    <w:rsid w:val="00ED743B"/>
    <w:rsid w:val="00EE2218"/>
    <w:rsid w:val="00F05C39"/>
    <w:rsid w:val="00F1548A"/>
    <w:rsid w:val="00F57D4C"/>
    <w:rsid w:val="00FE74F3"/>
    <w:rsid w:val="00FF0C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E3D"/>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標題12"/>
    <w:basedOn w:val="a"/>
    <w:next w:val="a"/>
    <w:rsid w:val="00051E3D"/>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table" w:styleId="a3">
    <w:name w:val="Table Grid"/>
    <w:basedOn w:val="a1"/>
    <w:rsid w:val="007A5E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310A"/>
    <w:rPr>
      <w:rFonts w:ascii="Arial" w:hAnsi="Arial"/>
      <w:sz w:val="18"/>
      <w:szCs w:val="18"/>
    </w:rPr>
  </w:style>
  <w:style w:type="paragraph" w:styleId="a5">
    <w:name w:val="footnote text"/>
    <w:basedOn w:val="a"/>
    <w:semiHidden/>
    <w:rsid w:val="00EC32A9"/>
    <w:pPr>
      <w:snapToGrid w:val="0"/>
    </w:pPr>
    <w:rPr>
      <w:sz w:val="20"/>
      <w:szCs w:val="20"/>
    </w:rPr>
  </w:style>
  <w:style w:type="character" w:styleId="a6">
    <w:name w:val="footnote reference"/>
    <w:basedOn w:val="a0"/>
    <w:semiHidden/>
    <w:rsid w:val="00EC32A9"/>
    <w:rPr>
      <w:vertAlign w:val="superscript"/>
    </w:rPr>
  </w:style>
  <w:style w:type="paragraph" w:styleId="a7">
    <w:name w:val="header"/>
    <w:basedOn w:val="a"/>
    <w:link w:val="a8"/>
    <w:uiPriority w:val="99"/>
    <w:rsid w:val="00B620D4"/>
    <w:pPr>
      <w:tabs>
        <w:tab w:val="center" w:pos="4153"/>
        <w:tab w:val="right" w:pos="8306"/>
      </w:tabs>
      <w:snapToGrid w:val="0"/>
    </w:pPr>
    <w:rPr>
      <w:sz w:val="20"/>
      <w:szCs w:val="20"/>
    </w:rPr>
  </w:style>
  <w:style w:type="paragraph" w:styleId="a9">
    <w:name w:val="footer"/>
    <w:basedOn w:val="a"/>
    <w:link w:val="aa"/>
    <w:uiPriority w:val="99"/>
    <w:rsid w:val="00B620D4"/>
    <w:pPr>
      <w:tabs>
        <w:tab w:val="center" w:pos="4153"/>
        <w:tab w:val="right" w:pos="8306"/>
      </w:tabs>
      <w:snapToGrid w:val="0"/>
    </w:pPr>
    <w:rPr>
      <w:sz w:val="20"/>
      <w:szCs w:val="20"/>
    </w:rPr>
  </w:style>
  <w:style w:type="character" w:customStyle="1" w:styleId="aa">
    <w:name w:val="頁尾 字元"/>
    <w:basedOn w:val="a0"/>
    <w:link w:val="a9"/>
    <w:uiPriority w:val="99"/>
    <w:rsid w:val="00BC7F9C"/>
    <w:rPr>
      <w:kern w:val="2"/>
      <w:lang w:val="en-US"/>
    </w:rPr>
  </w:style>
  <w:style w:type="character" w:customStyle="1" w:styleId="a8">
    <w:name w:val="頁首 字元"/>
    <w:basedOn w:val="a0"/>
    <w:link w:val="a7"/>
    <w:uiPriority w:val="99"/>
    <w:rsid w:val="00BC7F9C"/>
    <w:rPr>
      <w:kern w:val="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E3D"/>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標題12"/>
    <w:basedOn w:val="a"/>
    <w:next w:val="a"/>
    <w:rsid w:val="00051E3D"/>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table" w:styleId="a3">
    <w:name w:val="Table Grid"/>
    <w:basedOn w:val="a1"/>
    <w:rsid w:val="007A5E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310A"/>
    <w:rPr>
      <w:rFonts w:ascii="Arial" w:hAnsi="Arial"/>
      <w:sz w:val="18"/>
      <w:szCs w:val="18"/>
    </w:rPr>
  </w:style>
  <w:style w:type="paragraph" w:styleId="a5">
    <w:name w:val="footnote text"/>
    <w:basedOn w:val="a"/>
    <w:semiHidden/>
    <w:rsid w:val="00EC32A9"/>
    <w:pPr>
      <w:snapToGrid w:val="0"/>
    </w:pPr>
    <w:rPr>
      <w:sz w:val="20"/>
      <w:szCs w:val="20"/>
    </w:rPr>
  </w:style>
  <w:style w:type="character" w:styleId="a6">
    <w:name w:val="footnote reference"/>
    <w:basedOn w:val="a0"/>
    <w:semiHidden/>
    <w:rsid w:val="00EC32A9"/>
    <w:rPr>
      <w:vertAlign w:val="superscript"/>
    </w:rPr>
  </w:style>
  <w:style w:type="paragraph" w:styleId="a7">
    <w:name w:val="header"/>
    <w:basedOn w:val="a"/>
    <w:link w:val="a8"/>
    <w:uiPriority w:val="99"/>
    <w:rsid w:val="00B620D4"/>
    <w:pPr>
      <w:tabs>
        <w:tab w:val="center" w:pos="4153"/>
        <w:tab w:val="right" w:pos="8306"/>
      </w:tabs>
      <w:snapToGrid w:val="0"/>
    </w:pPr>
    <w:rPr>
      <w:sz w:val="20"/>
      <w:szCs w:val="20"/>
    </w:rPr>
  </w:style>
  <w:style w:type="paragraph" w:styleId="a9">
    <w:name w:val="footer"/>
    <w:basedOn w:val="a"/>
    <w:link w:val="aa"/>
    <w:uiPriority w:val="99"/>
    <w:rsid w:val="00B620D4"/>
    <w:pPr>
      <w:tabs>
        <w:tab w:val="center" w:pos="4153"/>
        <w:tab w:val="right" w:pos="8306"/>
      </w:tabs>
      <w:snapToGrid w:val="0"/>
    </w:pPr>
    <w:rPr>
      <w:sz w:val="20"/>
      <w:szCs w:val="20"/>
    </w:rPr>
  </w:style>
  <w:style w:type="character" w:customStyle="1" w:styleId="aa">
    <w:name w:val="頁尾 字元"/>
    <w:basedOn w:val="a0"/>
    <w:link w:val="a9"/>
    <w:uiPriority w:val="99"/>
    <w:rsid w:val="00BC7F9C"/>
    <w:rPr>
      <w:kern w:val="2"/>
      <w:lang w:val="en-US"/>
    </w:rPr>
  </w:style>
  <w:style w:type="character" w:customStyle="1" w:styleId="a8">
    <w:name w:val="頁首 字元"/>
    <w:basedOn w:val="a0"/>
    <w:link w:val="a7"/>
    <w:uiPriority w:val="99"/>
    <w:rsid w:val="00BC7F9C"/>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1706</Words>
  <Characters>9697</Characters>
  <Application>Microsoft Office Word</Application>
  <DocSecurity>0</DocSecurity>
  <Lines>80</Lines>
  <Paragraphs>22</Paragraphs>
  <ScaleCrop>false</ScaleCrop>
  <Company>Hewlett-Packard Company</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creator>shirleychan</dc:creator>
  <cp:lastModifiedBy>Shirley Chan</cp:lastModifiedBy>
  <cp:revision>17</cp:revision>
  <cp:lastPrinted>2017-04-12T03:16:00Z</cp:lastPrinted>
  <dcterms:created xsi:type="dcterms:W3CDTF">2017-03-24T08:48:00Z</dcterms:created>
  <dcterms:modified xsi:type="dcterms:W3CDTF">2017-04-18T06:28:00Z</dcterms:modified>
</cp:coreProperties>
</file>